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E7E" w:rsidRPr="00822E7C" w:rsidRDefault="00E918A4">
      <w:pPr>
        <w:pStyle w:val="Titolo"/>
        <w:rPr>
          <w:rFonts w:ascii="Century Gothic" w:hAnsi="Century Gothic"/>
          <w:sz w:val="40"/>
          <w:szCs w:val="40"/>
        </w:rPr>
      </w:pPr>
      <w:r w:rsidRPr="00822E7C">
        <w:rPr>
          <w:rFonts w:ascii="Century Gothic" w:hAnsi="Century Gothic"/>
          <w:sz w:val="40"/>
          <w:szCs w:val="40"/>
        </w:rPr>
        <w:t>REGOLAMENTO AMMISSIONE A</w:t>
      </w:r>
      <w:r w:rsidR="00F767C2" w:rsidRPr="00822E7C">
        <w:rPr>
          <w:rFonts w:ascii="Century Gothic" w:hAnsi="Century Gothic"/>
          <w:sz w:val="40"/>
          <w:szCs w:val="40"/>
        </w:rPr>
        <w:t>L</w:t>
      </w:r>
      <w:r w:rsidRPr="00822E7C">
        <w:rPr>
          <w:rFonts w:ascii="Century Gothic" w:hAnsi="Century Gothic"/>
          <w:sz w:val="40"/>
          <w:szCs w:val="40"/>
        </w:rPr>
        <w:t xml:space="preserve"> CAMPIONAT</w:t>
      </w:r>
      <w:r w:rsidR="00F767C2" w:rsidRPr="00822E7C">
        <w:rPr>
          <w:rFonts w:ascii="Century Gothic" w:hAnsi="Century Gothic"/>
          <w:sz w:val="40"/>
          <w:szCs w:val="40"/>
        </w:rPr>
        <w:t>O</w:t>
      </w:r>
      <w:r w:rsidRPr="00822E7C">
        <w:rPr>
          <w:rFonts w:ascii="Century Gothic" w:hAnsi="Century Gothic"/>
          <w:sz w:val="40"/>
          <w:szCs w:val="40"/>
        </w:rPr>
        <w:t xml:space="preserve"> </w:t>
      </w:r>
    </w:p>
    <w:p w:rsidR="00E918A4" w:rsidRPr="00822E7C" w:rsidRDefault="00E918A4" w:rsidP="008B2E7E">
      <w:pPr>
        <w:pStyle w:val="Titolo"/>
        <w:rPr>
          <w:rFonts w:ascii="Century Gothic" w:hAnsi="Century Gothic"/>
          <w:sz w:val="40"/>
          <w:szCs w:val="40"/>
        </w:rPr>
      </w:pPr>
      <w:r w:rsidRPr="00822E7C">
        <w:rPr>
          <w:rFonts w:ascii="Century Gothic" w:hAnsi="Century Gothic"/>
          <w:sz w:val="40"/>
          <w:szCs w:val="40"/>
        </w:rPr>
        <w:t>DI</w:t>
      </w:r>
      <w:r w:rsidR="008B2E7E" w:rsidRPr="00822E7C">
        <w:rPr>
          <w:rFonts w:ascii="Century Gothic" w:hAnsi="Century Gothic"/>
          <w:sz w:val="40"/>
          <w:szCs w:val="40"/>
        </w:rPr>
        <w:t xml:space="preserve"> </w:t>
      </w:r>
      <w:r w:rsidRPr="00822E7C">
        <w:rPr>
          <w:rFonts w:ascii="Century Gothic" w:hAnsi="Century Gothic"/>
          <w:sz w:val="40"/>
          <w:szCs w:val="40"/>
        </w:rPr>
        <w:t xml:space="preserve">SERIE A2 MASCHILE </w:t>
      </w:r>
      <w:r w:rsidR="0030413A">
        <w:rPr>
          <w:rFonts w:ascii="Century Gothic" w:hAnsi="Century Gothic"/>
          <w:sz w:val="40"/>
          <w:szCs w:val="40"/>
        </w:rPr>
        <w:t>2018/19</w:t>
      </w:r>
    </w:p>
    <w:p w:rsidR="00E918A4" w:rsidRPr="00822E7C" w:rsidRDefault="00E918A4">
      <w:pPr>
        <w:pStyle w:val="Corpodeltesto2"/>
        <w:shd w:val="clear" w:color="auto" w:fill="FFFFFF"/>
        <w:rPr>
          <w:rFonts w:ascii="Century Gothic" w:hAnsi="Century Gothic"/>
          <w:b w:val="0"/>
          <w:sz w:val="26"/>
          <w:szCs w:val="26"/>
        </w:rPr>
      </w:pPr>
    </w:p>
    <w:p w:rsidR="00E918A4" w:rsidRPr="00822E7C" w:rsidRDefault="00E918A4">
      <w:pPr>
        <w:pStyle w:val="Corpodeltesto2"/>
        <w:shd w:val="clear" w:color="auto" w:fill="FFFFFF"/>
        <w:rPr>
          <w:rFonts w:ascii="Century Gothic" w:hAnsi="Century Gothic"/>
          <w:bCs w:val="0"/>
          <w:i/>
          <w:iCs/>
          <w:sz w:val="26"/>
          <w:szCs w:val="26"/>
        </w:rPr>
      </w:pPr>
      <w:r w:rsidRPr="00822E7C">
        <w:rPr>
          <w:rFonts w:ascii="Century Gothic" w:hAnsi="Century Gothic"/>
          <w:bCs w:val="0"/>
          <w:i/>
          <w:iCs/>
          <w:sz w:val="26"/>
          <w:szCs w:val="26"/>
        </w:rPr>
        <w:t>Art. 1 – Commissione di Ammissione ai Campionati e definizioni</w:t>
      </w:r>
    </w:p>
    <w:p w:rsidR="00E918A4" w:rsidRPr="00822E7C" w:rsidRDefault="00E918A4" w:rsidP="00822E7C">
      <w:pPr>
        <w:pStyle w:val="Corpodeltesto2"/>
        <w:numPr>
          <w:ilvl w:val="0"/>
          <w:numId w:val="18"/>
        </w:numPr>
        <w:shd w:val="clear" w:color="auto" w:fill="FFFFFF"/>
        <w:ind w:left="284" w:hanging="284"/>
        <w:rPr>
          <w:rFonts w:ascii="Century Gothic" w:hAnsi="Century Gothic"/>
          <w:b w:val="0"/>
          <w:sz w:val="26"/>
          <w:szCs w:val="26"/>
        </w:rPr>
      </w:pPr>
      <w:r w:rsidRPr="00822E7C">
        <w:rPr>
          <w:rFonts w:ascii="Century Gothic" w:hAnsi="Century Gothic"/>
          <w:b w:val="0"/>
          <w:sz w:val="26"/>
          <w:szCs w:val="26"/>
        </w:rPr>
        <w:t>La Commissione di Ammissione al Campionato</w:t>
      </w:r>
      <w:r w:rsidR="00DA1221" w:rsidRPr="00822E7C">
        <w:rPr>
          <w:rFonts w:ascii="Century Gothic" w:hAnsi="Century Gothic"/>
          <w:iCs/>
          <w:sz w:val="26"/>
          <w:szCs w:val="26"/>
        </w:rPr>
        <w:t xml:space="preserve"> </w:t>
      </w:r>
      <w:r w:rsidR="0030413A">
        <w:rPr>
          <w:rFonts w:ascii="Century Gothic" w:hAnsi="Century Gothic"/>
          <w:iCs/>
          <w:sz w:val="26"/>
          <w:szCs w:val="26"/>
        </w:rPr>
        <w:t>2018/19</w:t>
      </w:r>
      <w:r w:rsidR="003E68BF" w:rsidRPr="00822E7C">
        <w:rPr>
          <w:rFonts w:ascii="Century Gothic" w:hAnsi="Century Gothic"/>
          <w:iCs/>
          <w:sz w:val="26"/>
          <w:szCs w:val="26"/>
        </w:rPr>
        <w:t xml:space="preserve"> </w:t>
      </w:r>
      <w:r w:rsidRPr="00822E7C">
        <w:rPr>
          <w:rFonts w:ascii="Century Gothic" w:hAnsi="Century Gothic"/>
          <w:b w:val="0"/>
          <w:iCs/>
          <w:sz w:val="26"/>
          <w:szCs w:val="26"/>
        </w:rPr>
        <w:t>è</w:t>
      </w:r>
      <w:r w:rsidRPr="00822E7C">
        <w:rPr>
          <w:rFonts w:ascii="Century Gothic" w:hAnsi="Century Gothic"/>
          <w:b w:val="0"/>
          <w:sz w:val="26"/>
          <w:szCs w:val="26"/>
        </w:rPr>
        <w:t xml:space="preserve"> nominata dal Consiglio di Amministrazione secondo quanto previsto dall’art. 25 dello Statuto di Lega. Resta in carica per l’anno sportivo di riferimento.</w:t>
      </w:r>
    </w:p>
    <w:p w:rsidR="00E918A4" w:rsidRPr="00822E7C" w:rsidRDefault="00E918A4" w:rsidP="00822E7C">
      <w:pPr>
        <w:pStyle w:val="Corpodeltesto2"/>
        <w:numPr>
          <w:ilvl w:val="0"/>
          <w:numId w:val="18"/>
        </w:numPr>
        <w:shd w:val="clear" w:color="auto" w:fill="FFFFFF"/>
        <w:ind w:left="284" w:hanging="284"/>
        <w:rPr>
          <w:rFonts w:ascii="Century Gothic" w:hAnsi="Century Gothic"/>
          <w:b w:val="0"/>
          <w:sz w:val="26"/>
          <w:szCs w:val="26"/>
        </w:rPr>
      </w:pPr>
      <w:r w:rsidRPr="00822E7C">
        <w:rPr>
          <w:rFonts w:ascii="Century Gothic" w:hAnsi="Century Gothic"/>
          <w:b w:val="0"/>
          <w:sz w:val="26"/>
          <w:szCs w:val="26"/>
        </w:rPr>
        <w:t xml:space="preserve">Alla citata Commissione </w:t>
      </w:r>
      <w:r w:rsidR="0035336C">
        <w:rPr>
          <w:rFonts w:ascii="Century Gothic" w:hAnsi="Century Gothic"/>
          <w:b w:val="0"/>
          <w:sz w:val="26"/>
          <w:szCs w:val="26"/>
        </w:rPr>
        <w:t>dovranno</w:t>
      </w:r>
      <w:r w:rsidRPr="00822E7C">
        <w:rPr>
          <w:rFonts w:ascii="Century Gothic" w:hAnsi="Century Gothic"/>
          <w:b w:val="0"/>
          <w:sz w:val="26"/>
          <w:szCs w:val="26"/>
        </w:rPr>
        <w:t xml:space="preserve"> essere trasmesse le domande di partecipazione al </w:t>
      </w:r>
      <w:r w:rsidR="003D349B" w:rsidRPr="00822E7C">
        <w:rPr>
          <w:rFonts w:ascii="Century Gothic" w:hAnsi="Century Gothic"/>
          <w:b w:val="0"/>
          <w:sz w:val="26"/>
          <w:szCs w:val="26"/>
        </w:rPr>
        <w:t xml:space="preserve">campionato </w:t>
      </w:r>
      <w:r w:rsidRPr="00822E7C">
        <w:rPr>
          <w:rFonts w:ascii="Century Gothic" w:hAnsi="Century Gothic"/>
          <w:b w:val="0"/>
          <w:sz w:val="26"/>
          <w:szCs w:val="26"/>
        </w:rPr>
        <w:t>di Serie A2 Maschile ai sensi di quanto previsto dagli artt. 9 e ss. del Regolamento Gare FIPAV.</w:t>
      </w:r>
    </w:p>
    <w:p w:rsidR="00E57058" w:rsidRPr="006358F0" w:rsidRDefault="00E57058" w:rsidP="00822E7C">
      <w:pPr>
        <w:pStyle w:val="Corpodeltesto2"/>
        <w:numPr>
          <w:ilvl w:val="0"/>
          <w:numId w:val="18"/>
        </w:numPr>
        <w:shd w:val="clear" w:color="auto" w:fill="FFFFFF"/>
        <w:ind w:left="284" w:hanging="284"/>
        <w:rPr>
          <w:rFonts w:ascii="Century Gothic" w:hAnsi="Century Gothic"/>
          <w:b w:val="0"/>
          <w:sz w:val="26"/>
          <w:szCs w:val="26"/>
        </w:rPr>
      </w:pPr>
      <w:r w:rsidRPr="00822E7C">
        <w:rPr>
          <w:rFonts w:ascii="Century Gothic" w:hAnsi="Century Gothic"/>
          <w:b w:val="0"/>
          <w:sz w:val="26"/>
          <w:szCs w:val="26"/>
        </w:rPr>
        <w:t xml:space="preserve">Alla Commissione di Ammissione Campionati sono attribuiti tutti i compiti ed i poteri previsti dal presente </w:t>
      </w:r>
      <w:r w:rsidRPr="006358F0">
        <w:rPr>
          <w:rFonts w:ascii="Century Gothic" w:hAnsi="Century Gothic"/>
          <w:b w:val="0"/>
          <w:sz w:val="26"/>
          <w:szCs w:val="26"/>
        </w:rPr>
        <w:t>Regolamento.</w:t>
      </w:r>
    </w:p>
    <w:p w:rsidR="00E57058" w:rsidRPr="00822E7C" w:rsidRDefault="00E57058" w:rsidP="00822E7C">
      <w:pPr>
        <w:pStyle w:val="Corpodeltesto2"/>
        <w:numPr>
          <w:ilvl w:val="0"/>
          <w:numId w:val="18"/>
        </w:numPr>
        <w:shd w:val="clear" w:color="auto" w:fill="FFFFFF"/>
        <w:ind w:left="284" w:hanging="284"/>
        <w:rPr>
          <w:rFonts w:ascii="Century Gothic" w:hAnsi="Century Gothic"/>
          <w:b w:val="0"/>
          <w:sz w:val="26"/>
          <w:szCs w:val="26"/>
        </w:rPr>
      </w:pPr>
      <w:r w:rsidRPr="00822E7C">
        <w:rPr>
          <w:rFonts w:ascii="Century Gothic" w:hAnsi="Century Gothic"/>
          <w:b w:val="0"/>
          <w:sz w:val="26"/>
          <w:szCs w:val="26"/>
        </w:rPr>
        <w:t>Per tutti gli effetti previsti dal presente Regolamento la Commissione Ammissione ai Campionati Serie A ha sede presso la Lega Pallavolo Serie A Maschile in Bologna, via Rivani, 6.</w:t>
      </w:r>
    </w:p>
    <w:p w:rsidR="00E918A4" w:rsidRPr="00822E7C" w:rsidRDefault="00E918A4" w:rsidP="00822E7C">
      <w:pPr>
        <w:pStyle w:val="Corpodeltesto2"/>
        <w:numPr>
          <w:ilvl w:val="0"/>
          <w:numId w:val="18"/>
        </w:numPr>
        <w:shd w:val="clear" w:color="auto" w:fill="FFFFFF"/>
        <w:ind w:left="284" w:hanging="284"/>
        <w:rPr>
          <w:rFonts w:ascii="Century Gothic" w:hAnsi="Century Gothic"/>
          <w:b w:val="0"/>
          <w:sz w:val="26"/>
          <w:szCs w:val="26"/>
        </w:rPr>
      </w:pPr>
      <w:r w:rsidRPr="00822E7C">
        <w:rPr>
          <w:rFonts w:ascii="Century Gothic" w:hAnsi="Century Gothic"/>
          <w:b w:val="0"/>
          <w:sz w:val="26"/>
          <w:szCs w:val="26"/>
        </w:rPr>
        <w:t xml:space="preserve">Nel corso del presente Regolamento </w:t>
      </w:r>
      <w:r w:rsidR="00E57058" w:rsidRPr="00822E7C">
        <w:rPr>
          <w:rFonts w:ascii="Century Gothic" w:hAnsi="Century Gothic"/>
          <w:b w:val="0"/>
          <w:sz w:val="26"/>
          <w:szCs w:val="26"/>
        </w:rPr>
        <w:t xml:space="preserve">si intende </w:t>
      </w:r>
      <w:r w:rsidRPr="00822E7C">
        <w:rPr>
          <w:rFonts w:ascii="Century Gothic" w:hAnsi="Century Gothic"/>
          <w:b w:val="0"/>
          <w:sz w:val="26"/>
          <w:szCs w:val="26"/>
        </w:rPr>
        <w:t>per</w:t>
      </w:r>
      <w:r w:rsidR="00F5142A" w:rsidRPr="00822E7C">
        <w:rPr>
          <w:rFonts w:ascii="Century Gothic" w:hAnsi="Century Gothic"/>
          <w:b w:val="0"/>
          <w:sz w:val="26"/>
          <w:szCs w:val="26"/>
        </w:rPr>
        <w:t>:</w:t>
      </w:r>
    </w:p>
    <w:p w:rsidR="00E918A4" w:rsidRPr="00822E7C" w:rsidRDefault="000257DA" w:rsidP="00F5142A">
      <w:pPr>
        <w:pStyle w:val="Corpodeltesto2"/>
        <w:numPr>
          <w:ilvl w:val="0"/>
          <w:numId w:val="1"/>
        </w:numPr>
        <w:shd w:val="clear" w:color="auto" w:fill="FFFFFF"/>
        <w:tabs>
          <w:tab w:val="clear" w:pos="360"/>
        </w:tabs>
        <w:ind w:left="567" w:hanging="283"/>
        <w:rPr>
          <w:rFonts w:ascii="Century Gothic" w:hAnsi="Century Gothic"/>
          <w:b w:val="0"/>
          <w:sz w:val="26"/>
          <w:szCs w:val="26"/>
        </w:rPr>
      </w:pPr>
      <w:r w:rsidRPr="00822E7C">
        <w:rPr>
          <w:rFonts w:ascii="Century Gothic" w:hAnsi="Century Gothic"/>
          <w:sz w:val="26"/>
          <w:szCs w:val="26"/>
        </w:rPr>
        <w:t>FIPAV</w:t>
      </w:r>
      <w:r w:rsidR="00E57058" w:rsidRPr="00822E7C">
        <w:rPr>
          <w:rFonts w:ascii="Century Gothic" w:hAnsi="Century Gothic"/>
          <w:sz w:val="26"/>
          <w:szCs w:val="26"/>
        </w:rPr>
        <w:t xml:space="preserve">: </w:t>
      </w:r>
      <w:r w:rsidRPr="00822E7C">
        <w:rPr>
          <w:rFonts w:ascii="Century Gothic" w:hAnsi="Century Gothic"/>
          <w:b w:val="0"/>
          <w:sz w:val="26"/>
          <w:szCs w:val="26"/>
        </w:rPr>
        <w:t>la Federazione Italiana Pallavolo;</w:t>
      </w:r>
    </w:p>
    <w:p w:rsidR="00E918A4" w:rsidRPr="00822E7C" w:rsidRDefault="000257DA" w:rsidP="00F5142A">
      <w:pPr>
        <w:pStyle w:val="Corpodeltesto2"/>
        <w:numPr>
          <w:ilvl w:val="0"/>
          <w:numId w:val="1"/>
        </w:numPr>
        <w:shd w:val="clear" w:color="auto" w:fill="FFFFFF"/>
        <w:tabs>
          <w:tab w:val="clear" w:pos="360"/>
        </w:tabs>
        <w:ind w:left="567" w:hanging="283"/>
        <w:rPr>
          <w:rFonts w:ascii="Century Gothic" w:hAnsi="Century Gothic"/>
          <w:b w:val="0"/>
          <w:sz w:val="26"/>
          <w:szCs w:val="26"/>
        </w:rPr>
      </w:pPr>
      <w:r w:rsidRPr="00822E7C">
        <w:rPr>
          <w:rFonts w:ascii="Century Gothic" w:hAnsi="Century Gothic"/>
          <w:sz w:val="26"/>
          <w:szCs w:val="26"/>
        </w:rPr>
        <w:t>FIVB</w:t>
      </w:r>
      <w:r w:rsidR="00E57058" w:rsidRPr="00822E7C">
        <w:rPr>
          <w:rFonts w:ascii="Century Gothic" w:hAnsi="Century Gothic"/>
          <w:b w:val="0"/>
          <w:sz w:val="26"/>
          <w:szCs w:val="26"/>
        </w:rPr>
        <w:t>:</w:t>
      </w:r>
      <w:r w:rsidRPr="00822E7C">
        <w:rPr>
          <w:rFonts w:ascii="Century Gothic" w:hAnsi="Century Gothic"/>
          <w:b w:val="0"/>
          <w:sz w:val="26"/>
          <w:szCs w:val="26"/>
        </w:rPr>
        <w:t>la Federazione Internazionale di Pallavolo;</w:t>
      </w:r>
    </w:p>
    <w:p w:rsidR="00E918A4" w:rsidRPr="00822E7C" w:rsidRDefault="000257DA" w:rsidP="00F5142A">
      <w:pPr>
        <w:pStyle w:val="Corpodeltesto2"/>
        <w:numPr>
          <w:ilvl w:val="0"/>
          <w:numId w:val="1"/>
        </w:numPr>
        <w:shd w:val="clear" w:color="auto" w:fill="FFFFFF"/>
        <w:tabs>
          <w:tab w:val="clear" w:pos="360"/>
        </w:tabs>
        <w:ind w:left="567" w:hanging="283"/>
        <w:rPr>
          <w:rFonts w:ascii="Century Gothic" w:hAnsi="Century Gothic"/>
          <w:b w:val="0"/>
          <w:sz w:val="26"/>
          <w:szCs w:val="26"/>
        </w:rPr>
      </w:pPr>
      <w:r w:rsidRPr="00822E7C">
        <w:rPr>
          <w:rFonts w:ascii="Century Gothic" w:hAnsi="Century Gothic"/>
          <w:sz w:val="26"/>
          <w:szCs w:val="26"/>
        </w:rPr>
        <w:t>CEV</w:t>
      </w:r>
      <w:r w:rsidR="00E57058" w:rsidRPr="00822E7C">
        <w:rPr>
          <w:rFonts w:ascii="Century Gothic" w:hAnsi="Century Gothic"/>
          <w:b w:val="0"/>
          <w:sz w:val="26"/>
          <w:szCs w:val="26"/>
        </w:rPr>
        <w:t>:</w:t>
      </w:r>
      <w:r w:rsidRPr="00822E7C">
        <w:rPr>
          <w:rFonts w:ascii="Century Gothic" w:hAnsi="Century Gothic"/>
          <w:b w:val="0"/>
          <w:sz w:val="26"/>
          <w:szCs w:val="26"/>
        </w:rPr>
        <w:t xml:space="preserve"> la Confederazione Europea di Pallavolo;</w:t>
      </w:r>
    </w:p>
    <w:p w:rsidR="00E918A4" w:rsidRPr="00822E7C" w:rsidRDefault="000257DA" w:rsidP="00F5142A">
      <w:pPr>
        <w:pStyle w:val="Corpodeltesto2"/>
        <w:numPr>
          <w:ilvl w:val="0"/>
          <w:numId w:val="1"/>
        </w:numPr>
        <w:shd w:val="clear" w:color="auto" w:fill="FFFFFF"/>
        <w:tabs>
          <w:tab w:val="clear" w:pos="360"/>
        </w:tabs>
        <w:ind w:left="567" w:hanging="283"/>
        <w:rPr>
          <w:rFonts w:ascii="Century Gothic" w:hAnsi="Century Gothic"/>
          <w:b w:val="0"/>
          <w:sz w:val="26"/>
          <w:szCs w:val="26"/>
        </w:rPr>
      </w:pPr>
      <w:r w:rsidRPr="00822E7C">
        <w:rPr>
          <w:rFonts w:ascii="Century Gothic" w:hAnsi="Century Gothic"/>
          <w:sz w:val="26"/>
          <w:szCs w:val="26"/>
        </w:rPr>
        <w:t>Commissione</w:t>
      </w:r>
      <w:r w:rsidR="00E57058" w:rsidRPr="00822E7C">
        <w:rPr>
          <w:rFonts w:ascii="Century Gothic" w:hAnsi="Century Gothic"/>
          <w:sz w:val="26"/>
          <w:szCs w:val="26"/>
        </w:rPr>
        <w:t>:</w:t>
      </w:r>
      <w:r w:rsidRPr="00822E7C">
        <w:rPr>
          <w:rFonts w:ascii="Century Gothic" w:hAnsi="Century Gothic"/>
          <w:b w:val="0"/>
          <w:sz w:val="26"/>
          <w:szCs w:val="26"/>
        </w:rPr>
        <w:t xml:space="preserve"> la Commissione di Ammissione al Campionato;</w:t>
      </w:r>
    </w:p>
    <w:p w:rsidR="00E918A4" w:rsidRPr="00822E7C" w:rsidRDefault="000257DA" w:rsidP="00F5142A">
      <w:pPr>
        <w:pStyle w:val="Corpodeltesto2"/>
        <w:numPr>
          <w:ilvl w:val="0"/>
          <w:numId w:val="1"/>
        </w:numPr>
        <w:shd w:val="clear" w:color="auto" w:fill="FFFFFF"/>
        <w:tabs>
          <w:tab w:val="clear" w:pos="360"/>
        </w:tabs>
        <w:ind w:left="567" w:hanging="283"/>
        <w:rPr>
          <w:rFonts w:ascii="Century Gothic" w:hAnsi="Century Gothic"/>
          <w:b w:val="0"/>
          <w:sz w:val="26"/>
          <w:szCs w:val="26"/>
        </w:rPr>
      </w:pPr>
      <w:r w:rsidRPr="00822E7C">
        <w:rPr>
          <w:rFonts w:ascii="Century Gothic" w:hAnsi="Century Gothic"/>
          <w:sz w:val="26"/>
          <w:szCs w:val="26"/>
        </w:rPr>
        <w:t>Lega</w:t>
      </w:r>
      <w:r w:rsidR="00E57058" w:rsidRPr="00822E7C">
        <w:rPr>
          <w:rFonts w:ascii="Century Gothic" w:hAnsi="Century Gothic"/>
          <w:sz w:val="26"/>
          <w:szCs w:val="26"/>
        </w:rPr>
        <w:t>:</w:t>
      </w:r>
      <w:r w:rsidRPr="00822E7C">
        <w:rPr>
          <w:rFonts w:ascii="Century Gothic" w:hAnsi="Century Gothic"/>
          <w:b w:val="0"/>
          <w:sz w:val="26"/>
          <w:szCs w:val="26"/>
        </w:rPr>
        <w:t xml:space="preserve"> il Consorzio Lega Pallavolo Serie A Maschile;</w:t>
      </w:r>
    </w:p>
    <w:p w:rsidR="00E918A4" w:rsidRPr="00822E7C" w:rsidRDefault="000257DA" w:rsidP="00F5142A">
      <w:pPr>
        <w:pStyle w:val="Corpodeltesto2"/>
        <w:numPr>
          <w:ilvl w:val="0"/>
          <w:numId w:val="1"/>
        </w:numPr>
        <w:shd w:val="clear" w:color="auto" w:fill="FFFFFF"/>
        <w:tabs>
          <w:tab w:val="clear" w:pos="360"/>
        </w:tabs>
        <w:ind w:left="567" w:hanging="283"/>
        <w:rPr>
          <w:rFonts w:ascii="Century Gothic" w:hAnsi="Century Gothic"/>
          <w:b w:val="0"/>
          <w:sz w:val="26"/>
          <w:szCs w:val="26"/>
        </w:rPr>
      </w:pPr>
      <w:r w:rsidRPr="00822E7C">
        <w:rPr>
          <w:rFonts w:ascii="Century Gothic" w:hAnsi="Century Gothic"/>
          <w:sz w:val="26"/>
          <w:szCs w:val="26"/>
        </w:rPr>
        <w:t>Società</w:t>
      </w:r>
      <w:r w:rsidR="00E57058" w:rsidRPr="00822E7C">
        <w:rPr>
          <w:rFonts w:ascii="Century Gothic" w:hAnsi="Century Gothic"/>
          <w:b w:val="0"/>
          <w:sz w:val="26"/>
          <w:szCs w:val="26"/>
        </w:rPr>
        <w:t>:</w:t>
      </w:r>
      <w:r w:rsidRPr="00822E7C">
        <w:rPr>
          <w:rFonts w:ascii="Century Gothic" w:hAnsi="Century Gothic"/>
          <w:b w:val="0"/>
          <w:sz w:val="26"/>
          <w:szCs w:val="26"/>
        </w:rPr>
        <w:t xml:space="preserve"> società sportiva dilettantistica avente titolo sportivo di partecipare al campionato di Serie A2 Maschile per l’anno sportivo</w:t>
      </w:r>
      <w:r w:rsidR="00166AB5" w:rsidRPr="00822E7C">
        <w:rPr>
          <w:rFonts w:ascii="Century Gothic" w:hAnsi="Century Gothic"/>
          <w:iCs/>
          <w:sz w:val="26"/>
          <w:szCs w:val="26"/>
        </w:rPr>
        <w:t xml:space="preserve"> </w:t>
      </w:r>
      <w:r w:rsidR="0030413A">
        <w:rPr>
          <w:rFonts w:ascii="Century Gothic" w:hAnsi="Century Gothic"/>
          <w:iCs/>
          <w:sz w:val="26"/>
          <w:szCs w:val="26"/>
        </w:rPr>
        <w:t>2018/19</w:t>
      </w:r>
      <w:r w:rsidR="003E68BF" w:rsidRPr="00822E7C">
        <w:rPr>
          <w:rFonts w:ascii="Century Gothic" w:hAnsi="Century Gothic"/>
          <w:b w:val="0"/>
          <w:sz w:val="26"/>
          <w:szCs w:val="26"/>
        </w:rPr>
        <w:t xml:space="preserve"> </w:t>
      </w:r>
      <w:r w:rsidRPr="00822E7C">
        <w:rPr>
          <w:rFonts w:ascii="Century Gothic" w:hAnsi="Century Gothic"/>
          <w:b w:val="0"/>
          <w:sz w:val="26"/>
          <w:szCs w:val="26"/>
        </w:rPr>
        <w:t>e che ne presenta richiesta ai sensi del presente Regolamento</w:t>
      </w:r>
      <w:r w:rsidR="006358F0">
        <w:rPr>
          <w:rFonts w:ascii="Century Gothic" w:hAnsi="Century Gothic"/>
          <w:b w:val="0"/>
          <w:sz w:val="26"/>
          <w:szCs w:val="26"/>
        </w:rPr>
        <w:t>;</w:t>
      </w:r>
    </w:p>
    <w:p w:rsidR="00E57058" w:rsidRPr="00822E7C" w:rsidRDefault="000257DA" w:rsidP="00E57058">
      <w:pPr>
        <w:pStyle w:val="Corpodeltesto2"/>
        <w:numPr>
          <w:ilvl w:val="0"/>
          <w:numId w:val="1"/>
        </w:numPr>
        <w:shd w:val="clear" w:color="auto" w:fill="FFFFFF"/>
        <w:tabs>
          <w:tab w:val="clear" w:pos="360"/>
          <w:tab w:val="num" w:pos="786"/>
        </w:tabs>
        <w:ind w:left="567" w:hanging="283"/>
        <w:rPr>
          <w:rFonts w:ascii="Century Gothic" w:hAnsi="Century Gothic"/>
          <w:b w:val="0"/>
          <w:sz w:val="26"/>
          <w:szCs w:val="26"/>
        </w:rPr>
      </w:pPr>
      <w:r w:rsidRPr="00822E7C">
        <w:rPr>
          <w:rFonts w:ascii="Century Gothic" w:hAnsi="Century Gothic"/>
          <w:sz w:val="26"/>
          <w:szCs w:val="26"/>
        </w:rPr>
        <w:t>Tesserati della rosa della prima squadra</w:t>
      </w:r>
      <w:r w:rsidRPr="00822E7C">
        <w:rPr>
          <w:rFonts w:ascii="Century Gothic" w:hAnsi="Century Gothic"/>
          <w:b w:val="0"/>
          <w:sz w:val="26"/>
          <w:szCs w:val="26"/>
        </w:rPr>
        <w:t xml:space="preserve">: atleti entrati in campo almeno in una partita ufficiale del campionato di A2 </w:t>
      </w:r>
      <w:r w:rsidR="0030413A">
        <w:rPr>
          <w:rFonts w:ascii="Century Gothic" w:hAnsi="Century Gothic"/>
          <w:sz w:val="26"/>
          <w:szCs w:val="26"/>
        </w:rPr>
        <w:t>2017</w:t>
      </w:r>
      <w:r w:rsidRPr="00822E7C">
        <w:rPr>
          <w:rFonts w:ascii="Century Gothic" w:hAnsi="Century Gothic"/>
          <w:sz w:val="26"/>
          <w:szCs w:val="26"/>
        </w:rPr>
        <w:t>/</w:t>
      </w:r>
      <w:r w:rsidR="003E68BF" w:rsidRPr="00822E7C">
        <w:rPr>
          <w:rFonts w:ascii="Century Gothic" w:hAnsi="Century Gothic"/>
          <w:sz w:val="26"/>
          <w:szCs w:val="26"/>
        </w:rPr>
        <w:t>1</w:t>
      </w:r>
      <w:r w:rsidR="0030413A">
        <w:rPr>
          <w:rFonts w:ascii="Century Gothic" w:hAnsi="Century Gothic"/>
          <w:sz w:val="26"/>
          <w:szCs w:val="26"/>
        </w:rPr>
        <w:t>8</w:t>
      </w:r>
      <w:r w:rsidR="003E68BF" w:rsidRPr="00822E7C">
        <w:rPr>
          <w:rFonts w:ascii="Century Gothic" w:hAnsi="Century Gothic"/>
          <w:b w:val="0"/>
          <w:sz w:val="26"/>
          <w:szCs w:val="26"/>
        </w:rPr>
        <w:t xml:space="preserve"> </w:t>
      </w:r>
      <w:r w:rsidRPr="00822E7C">
        <w:rPr>
          <w:rFonts w:ascii="Century Gothic" w:hAnsi="Century Gothic"/>
          <w:b w:val="0"/>
          <w:sz w:val="26"/>
          <w:szCs w:val="26"/>
        </w:rPr>
        <w:t>(Coppa Italia compresa) e lo staff tecnico riferibile all’attività della prima squadra (allenatori, il fisioterapista e il medico iscritti a referto, il capo dell’ufficio stampa, un massimo di due dirigenti, il preparatore atletico e uno scout man).</w:t>
      </w:r>
    </w:p>
    <w:p w:rsidR="00E918A4" w:rsidRPr="00822E7C" w:rsidRDefault="00E918A4">
      <w:pPr>
        <w:pStyle w:val="Corpodeltesto2"/>
        <w:shd w:val="clear" w:color="auto" w:fill="FFFFFF"/>
        <w:rPr>
          <w:rFonts w:ascii="Century Gothic" w:hAnsi="Century Gothic"/>
          <w:b w:val="0"/>
          <w:sz w:val="26"/>
          <w:szCs w:val="26"/>
        </w:rPr>
      </w:pPr>
    </w:p>
    <w:p w:rsidR="00E918A4" w:rsidRDefault="00E918A4">
      <w:pPr>
        <w:pStyle w:val="Corpodeltesto2"/>
        <w:shd w:val="clear" w:color="auto" w:fill="FFFFFF"/>
        <w:rPr>
          <w:rFonts w:ascii="Century Gothic" w:hAnsi="Century Gothic"/>
          <w:bCs w:val="0"/>
          <w:i/>
          <w:iCs/>
          <w:sz w:val="26"/>
          <w:szCs w:val="26"/>
        </w:rPr>
      </w:pPr>
      <w:r w:rsidRPr="00822E7C">
        <w:rPr>
          <w:rFonts w:ascii="Century Gothic" w:hAnsi="Century Gothic"/>
          <w:bCs w:val="0"/>
          <w:i/>
          <w:iCs/>
          <w:sz w:val="26"/>
          <w:szCs w:val="26"/>
        </w:rPr>
        <w:t>Art. 2 – Domanda di ammissione</w:t>
      </w:r>
      <w:r w:rsidR="00F767C2" w:rsidRPr="00822E7C">
        <w:rPr>
          <w:rFonts w:ascii="Century Gothic" w:hAnsi="Century Gothic"/>
          <w:bCs w:val="0"/>
          <w:i/>
          <w:iCs/>
          <w:sz w:val="26"/>
          <w:szCs w:val="26"/>
        </w:rPr>
        <w:t xml:space="preserve"> al Campionato</w:t>
      </w:r>
      <w:r w:rsidRPr="00822E7C">
        <w:rPr>
          <w:rFonts w:ascii="Century Gothic" w:hAnsi="Century Gothic"/>
          <w:bCs w:val="0"/>
          <w:i/>
          <w:iCs/>
          <w:sz w:val="26"/>
          <w:szCs w:val="26"/>
        </w:rPr>
        <w:t xml:space="preserve"> e contestuale rinnovo dell’adesione alla Lega</w:t>
      </w:r>
    </w:p>
    <w:p w:rsidR="0029019E" w:rsidRPr="00822E7C" w:rsidRDefault="0029019E">
      <w:pPr>
        <w:pStyle w:val="Corpodeltesto2"/>
        <w:shd w:val="clear" w:color="auto" w:fill="FFFFFF"/>
        <w:rPr>
          <w:rFonts w:ascii="Century Gothic" w:hAnsi="Century Gothic"/>
          <w:bCs w:val="0"/>
          <w:i/>
          <w:iCs/>
          <w:sz w:val="26"/>
          <w:szCs w:val="26"/>
        </w:rPr>
      </w:pPr>
    </w:p>
    <w:p w:rsidR="00F219F7" w:rsidRPr="000E2CE8" w:rsidRDefault="00F630A2" w:rsidP="00822E7C">
      <w:pPr>
        <w:pStyle w:val="Corpodeltesto3"/>
        <w:numPr>
          <w:ilvl w:val="6"/>
          <w:numId w:val="19"/>
        </w:numPr>
        <w:ind w:left="567" w:hanging="501"/>
        <w:rPr>
          <w:rFonts w:ascii="Century Gothic" w:hAnsi="Century Gothic"/>
          <w:sz w:val="26"/>
          <w:szCs w:val="26"/>
        </w:rPr>
      </w:pPr>
      <w:r w:rsidRPr="00EF0FBB">
        <w:rPr>
          <w:rFonts w:ascii="Century Gothic" w:hAnsi="Century Gothic"/>
          <w:sz w:val="26"/>
          <w:szCs w:val="26"/>
        </w:rPr>
        <w:t xml:space="preserve">L’organico del </w:t>
      </w:r>
      <w:r w:rsidR="007D494A" w:rsidRPr="00EF0FBB">
        <w:rPr>
          <w:rFonts w:ascii="Century Gothic" w:hAnsi="Century Gothic"/>
          <w:sz w:val="26"/>
          <w:szCs w:val="26"/>
        </w:rPr>
        <w:t xml:space="preserve">campionato </w:t>
      </w:r>
      <w:r w:rsidR="00F219F7" w:rsidRPr="00EF0FBB">
        <w:rPr>
          <w:rFonts w:ascii="Century Gothic" w:hAnsi="Century Gothic"/>
          <w:sz w:val="26"/>
          <w:szCs w:val="26"/>
        </w:rPr>
        <w:t xml:space="preserve">di Serie A2 </w:t>
      </w:r>
      <w:r w:rsidR="0030413A">
        <w:rPr>
          <w:rFonts w:ascii="Century Gothic" w:hAnsi="Century Gothic"/>
          <w:b/>
          <w:sz w:val="26"/>
          <w:szCs w:val="26"/>
        </w:rPr>
        <w:t>2018/</w:t>
      </w:r>
      <w:r w:rsidR="00F219F7" w:rsidRPr="00EF0FBB">
        <w:rPr>
          <w:rFonts w:ascii="Century Gothic" w:hAnsi="Century Gothic"/>
          <w:b/>
          <w:sz w:val="26"/>
          <w:szCs w:val="26"/>
        </w:rPr>
        <w:t>1</w:t>
      </w:r>
      <w:r w:rsidR="0030413A">
        <w:rPr>
          <w:rFonts w:ascii="Century Gothic" w:hAnsi="Century Gothic"/>
          <w:b/>
          <w:sz w:val="26"/>
          <w:szCs w:val="26"/>
        </w:rPr>
        <w:t>9</w:t>
      </w:r>
      <w:r w:rsidR="00F219F7" w:rsidRPr="00EF0FBB">
        <w:rPr>
          <w:rFonts w:ascii="Century Gothic" w:hAnsi="Century Gothic"/>
          <w:sz w:val="26"/>
          <w:szCs w:val="26"/>
        </w:rPr>
        <w:t xml:space="preserve"> </w:t>
      </w:r>
      <w:r w:rsidR="00CE266F">
        <w:rPr>
          <w:rFonts w:ascii="Century Gothic" w:hAnsi="Century Gothic"/>
          <w:sz w:val="26"/>
          <w:szCs w:val="26"/>
        </w:rPr>
        <w:t>è</w:t>
      </w:r>
      <w:r w:rsidRPr="00EF0FBB">
        <w:rPr>
          <w:rFonts w:ascii="Century Gothic" w:hAnsi="Century Gothic"/>
          <w:sz w:val="26"/>
          <w:szCs w:val="26"/>
        </w:rPr>
        <w:t xml:space="preserve"> composto </w:t>
      </w:r>
      <w:r w:rsidRPr="000E2CE8">
        <w:rPr>
          <w:rFonts w:ascii="Century Gothic" w:hAnsi="Century Gothic"/>
          <w:sz w:val="26"/>
          <w:szCs w:val="26"/>
        </w:rPr>
        <w:t>d</w:t>
      </w:r>
      <w:r w:rsidR="00F219F7" w:rsidRPr="000E2CE8">
        <w:rPr>
          <w:rFonts w:ascii="Century Gothic" w:hAnsi="Century Gothic"/>
          <w:sz w:val="26"/>
          <w:szCs w:val="26"/>
        </w:rPr>
        <w:t xml:space="preserve">a </w:t>
      </w:r>
      <w:r w:rsidR="000E2CE8" w:rsidRPr="000E2CE8">
        <w:rPr>
          <w:rFonts w:ascii="Century Gothic" w:hAnsi="Century Gothic"/>
          <w:b/>
          <w:sz w:val="26"/>
          <w:szCs w:val="26"/>
        </w:rPr>
        <w:t>28 squadre.</w:t>
      </w:r>
    </w:p>
    <w:p w:rsidR="00EF0FBB" w:rsidRPr="000E2CE8" w:rsidRDefault="00CE266F" w:rsidP="00EF0FBB">
      <w:pPr>
        <w:pStyle w:val="Corpodeltesto3"/>
        <w:numPr>
          <w:ilvl w:val="6"/>
          <w:numId w:val="19"/>
        </w:numPr>
        <w:ind w:left="567" w:hanging="501"/>
        <w:rPr>
          <w:rFonts w:ascii="Century Gothic" w:hAnsi="Century Gothic"/>
          <w:sz w:val="26"/>
          <w:szCs w:val="26"/>
        </w:rPr>
      </w:pPr>
      <w:r>
        <w:rPr>
          <w:rFonts w:ascii="Century Gothic" w:hAnsi="Century Gothic"/>
          <w:sz w:val="26"/>
          <w:szCs w:val="26"/>
        </w:rPr>
        <w:t>Hanno</w:t>
      </w:r>
      <w:r w:rsidR="00F630A2" w:rsidRPr="00EF0FBB">
        <w:rPr>
          <w:rFonts w:ascii="Century Gothic" w:hAnsi="Century Gothic"/>
          <w:sz w:val="26"/>
          <w:szCs w:val="26"/>
        </w:rPr>
        <w:t xml:space="preserve"> diritto a presentare la domando di ammissione </w:t>
      </w:r>
      <w:r w:rsidR="007D494A" w:rsidRPr="00EF0FBB">
        <w:rPr>
          <w:rFonts w:ascii="Century Gothic" w:hAnsi="Century Gothic"/>
          <w:sz w:val="26"/>
          <w:szCs w:val="26"/>
        </w:rPr>
        <w:t xml:space="preserve">al campionato di Serie A2 </w:t>
      </w:r>
      <w:r w:rsidR="00F630A2" w:rsidRPr="00EF0FBB">
        <w:rPr>
          <w:rFonts w:ascii="Century Gothic" w:hAnsi="Century Gothic"/>
          <w:sz w:val="26"/>
          <w:szCs w:val="26"/>
        </w:rPr>
        <w:t>le seguenti Società:</w:t>
      </w:r>
    </w:p>
    <w:p w:rsidR="00F630A2" w:rsidRPr="009F7BCD" w:rsidRDefault="00020E6A" w:rsidP="00822E7C">
      <w:pPr>
        <w:pStyle w:val="Corpodeltesto3"/>
        <w:numPr>
          <w:ilvl w:val="0"/>
          <w:numId w:val="32"/>
        </w:numPr>
        <w:rPr>
          <w:rFonts w:ascii="Century Gothic" w:hAnsi="Century Gothic"/>
          <w:sz w:val="26"/>
          <w:szCs w:val="26"/>
        </w:rPr>
      </w:pPr>
      <w:r w:rsidRPr="00EF0FBB">
        <w:rPr>
          <w:rFonts w:ascii="Century Gothic" w:hAnsi="Century Gothic"/>
          <w:sz w:val="26"/>
          <w:szCs w:val="26"/>
        </w:rPr>
        <w:t>le</w:t>
      </w:r>
      <w:r>
        <w:rPr>
          <w:rFonts w:ascii="Century Gothic" w:hAnsi="Century Gothic"/>
          <w:sz w:val="26"/>
          <w:szCs w:val="26"/>
        </w:rPr>
        <w:t xml:space="preserve"> </w:t>
      </w:r>
      <w:r w:rsidR="00F630A2" w:rsidRPr="00EF0FBB">
        <w:rPr>
          <w:rFonts w:ascii="Century Gothic" w:hAnsi="Century Gothic"/>
          <w:b/>
          <w:sz w:val="26"/>
          <w:szCs w:val="26"/>
        </w:rPr>
        <w:t>1</w:t>
      </w:r>
      <w:r w:rsidR="009F4C8B">
        <w:rPr>
          <w:rFonts w:ascii="Century Gothic" w:hAnsi="Century Gothic"/>
          <w:b/>
          <w:sz w:val="26"/>
          <w:szCs w:val="26"/>
        </w:rPr>
        <w:t>8</w:t>
      </w:r>
      <w:r w:rsidR="00F630A2" w:rsidRPr="00EF0FBB">
        <w:rPr>
          <w:rFonts w:ascii="Century Gothic" w:hAnsi="Century Gothic"/>
          <w:sz w:val="26"/>
          <w:szCs w:val="26"/>
        </w:rPr>
        <w:t xml:space="preserve"> Società che hanno disputato il </w:t>
      </w:r>
      <w:r w:rsidR="007D494A" w:rsidRPr="00EF0FBB">
        <w:rPr>
          <w:rFonts w:ascii="Century Gothic" w:hAnsi="Century Gothic"/>
          <w:sz w:val="26"/>
          <w:szCs w:val="26"/>
        </w:rPr>
        <w:t xml:space="preserve">campionato </w:t>
      </w:r>
      <w:r w:rsidR="000D7DC9" w:rsidRPr="00EF0FBB">
        <w:rPr>
          <w:rFonts w:ascii="Century Gothic" w:hAnsi="Century Gothic"/>
          <w:sz w:val="26"/>
          <w:szCs w:val="26"/>
        </w:rPr>
        <w:t xml:space="preserve">di Serie A2 </w:t>
      </w:r>
      <w:r w:rsidR="0030413A">
        <w:rPr>
          <w:rFonts w:ascii="Century Gothic" w:hAnsi="Century Gothic"/>
          <w:b/>
          <w:iCs/>
          <w:sz w:val="26"/>
          <w:szCs w:val="26"/>
        </w:rPr>
        <w:t>2017</w:t>
      </w:r>
      <w:r w:rsidR="00F630A2" w:rsidRPr="00EF0FBB">
        <w:rPr>
          <w:rFonts w:ascii="Century Gothic" w:hAnsi="Century Gothic"/>
          <w:b/>
          <w:iCs/>
          <w:sz w:val="26"/>
          <w:szCs w:val="26"/>
        </w:rPr>
        <w:t>/1</w:t>
      </w:r>
      <w:r w:rsidR="0030413A">
        <w:rPr>
          <w:rFonts w:ascii="Century Gothic" w:hAnsi="Century Gothic"/>
          <w:b/>
          <w:iCs/>
          <w:sz w:val="26"/>
          <w:szCs w:val="26"/>
        </w:rPr>
        <w:t>8</w:t>
      </w:r>
      <w:r w:rsidR="00F630A2" w:rsidRPr="00EF0FBB">
        <w:rPr>
          <w:rFonts w:ascii="Century Gothic" w:hAnsi="Century Gothic"/>
          <w:iCs/>
          <w:sz w:val="26"/>
          <w:szCs w:val="26"/>
        </w:rPr>
        <w:t xml:space="preserve"> </w:t>
      </w:r>
      <w:r w:rsidR="002510F1">
        <w:rPr>
          <w:rFonts w:ascii="Century Gothic" w:hAnsi="Century Gothic"/>
          <w:iCs/>
          <w:sz w:val="26"/>
          <w:szCs w:val="26"/>
        </w:rPr>
        <w:t xml:space="preserve">senza essere state </w:t>
      </w:r>
      <w:r w:rsidR="002510F1" w:rsidRPr="009F7BCD">
        <w:rPr>
          <w:rFonts w:ascii="Century Gothic" w:hAnsi="Century Gothic"/>
          <w:iCs/>
          <w:sz w:val="26"/>
          <w:szCs w:val="26"/>
        </w:rPr>
        <w:t xml:space="preserve">promosse o </w:t>
      </w:r>
      <w:r w:rsidR="00F630A2" w:rsidRPr="009F7BCD">
        <w:rPr>
          <w:rFonts w:ascii="Century Gothic" w:hAnsi="Century Gothic"/>
          <w:iCs/>
          <w:sz w:val="26"/>
          <w:szCs w:val="26"/>
        </w:rPr>
        <w:t>retrocesse;</w:t>
      </w:r>
    </w:p>
    <w:p w:rsidR="00F630A2" w:rsidRPr="0029019E" w:rsidRDefault="00F630A2" w:rsidP="00822E7C">
      <w:pPr>
        <w:pStyle w:val="Corpodeltesto3"/>
        <w:numPr>
          <w:ilvl w:val="0"/>
          <w:numId w:val="32"/>
        </w:numPr>
        <w:rPr>
          <w:rFonts w:ascii="Century Gothic" w:hAnsi="Century Gothic"/>
          <w:sz w:val="26"/>
          <w:szCs w:val="26"/>
        </w:rPr>
      </w:pPr>
      <w:r w:rsidRPr="009F7BCD">
        <w:rPr>
          <w:rFonts w:ascii="Century Gothic" w:hAnsi="Century Gothic"/>
          <w:iCs/>
          <w:sz w:val="26"/>
          <w:szCs w:val="26"/>
        </w:rPr>
        <w:t xml:space="preserve">le </w:t>
      </w:r>
      <w:r w:rsidRPr="009F7BCD">
        <w:rPr>
          <w:rFonts w:ascii="Century Gothic" w:hAnsi="Century Gothic"/>
          <w:b/>
          <w:iCs/>
          <w:sz w:val="26"/>
          <w:szCs w:val="26"/>
        </w:rPr>
        <w:t>6</w:t>
      </w:r>
      <w:r w:rsidRPr="009F7BCD">
        <w:rPr>
          <w:rFonts w:ascii="Century Gothic" w:hAnsi="Century Gothic"/>
          <w:iCs/>
          <w:color w:val="FF0000"/>
          <w:sz w:val="26"/>
          <w:szCs w:val="26"/>
        </w:rPr>
        <w:t xml:space="preserve"> </w:t>
      </w:r>
      <w:r w:rsidRPr="009F7BCD">
        <w:rPr>
          <w:rFonts w:ascii="Century Gothic" w:hAnsi="Century Gothic"/>
          <w:iCs/>
          <w:sz w:val="26"/>
          <w:szCs w:val="26"/>
        </w:rPr>
        <w:t xml:space="preserve">Società promosse in Serie A2 al termine del campionato di Serie B </w:t>
      </w:r>
      <w:r w:rsidR="0030413A" w:rsidRPr="00FC5101">
        <w:rPr>
          <w:rFonts w:ascii="Century Gothic" w:hAnsi="Century Gothic"/>
          <w:b/>
          <w:iCs/>
          <w:sz w:val="26"/>
          <w:szCs w:val="26"/>
        </w:rPr>
        <w:t>2017</w:t>
      </w:r>
      <w:r w:rsidRPr="00FC5101">
        <w:rPr>
          <w:rFonts w:ascii="Century Gothic" w:hAnsi="Century Gothic"/>
          <w:b/>
          <w:iCs/>
          <w:sz w:val="26"/>
          <w:szCs w:val="26"/>
        </w:rPr>
        <w:t>/1</w:t>
      </w:r>
      <w:r w:rsidR="0030413A" w:rsidRPr="00FC5101">
        <w:rPr>
          <w:rFonts w:ascii="Century Gothic" w:hAnsi="Century Gothic"/>
          <w:b/>
          <w:iCs/>
          <w:sz w:val="26"/>
          <w:szCs w:val="26"/>
        </w:rPr>
        <w:t>8</w:t>
      </w:r>
      <w:r w:rsidRPr="00FC5101">
        <w:rPr>
          <w:rFonts w:ascii="Century Gothic" w:hAnsi="Century Gothic"/>
          <w:iCs/>
          <w:sz w:val="26"/>
          <w:szCs w:val="26"/>
        </w:rPr>
        <w:t>;</w:t>
      </w:r>
    </w:p>
    <w:p w:rsidR="00020E6A" w:rsidRPr="007E540B" w:rsidRDefault="00020E6A" w:rsidP="00DD7BF7">
      <w:pPr>
        <w:pStyle w:val="Paragrafoelenco"/>
        <w:numPr>
          <w:ilvl w:val="0"/>
          <w:numId w:val="32"/>
        </w:numPr>
        <w:jc w:val="both"/>
        <w:rPr>
          <w:rFonts w:ascii="Century Gothic" w:hAnsi="Century Gothic"/>
          <w:sz w:val="26"/>
          <w:szCs w:val="26"/>
        </w:rPr>
      </w:pPr>
      <w:r w:rsidRPr="007E540B">
        <w:rPr>
          <w:sz w:val="14"/>
          <w:szCs w:val="14"/>
        </w:rPr>
        <w:t xml:space="preserve"> </w:t>
      </w:r>
      <w:r w:rsidRPr="007E540B">
        <w:rPr>
          <w:rFonts w:ascii="Century Gothic" w:hAnsi="Century Gothic"/>
          <w:sz w:val="26"/>
          <w:szCs w:val="26"/>
        </w:rPr>
        <w:t xml:space="preserve">eventuali squadre di </w:t>
      </w:r>
      <w:proofErr w:type="spellStart"/>
      <w:r w:rsidRPr="007E540B">
        <w:rPr>
          <w:rFonts w:ascii="Century Gothic" w:hAnsi="Century Gothic"/>
          <w:sz w:val="26"/>
          <w:szCs w:val="26"/>
        </w:rPr>
        <w:t>SuperLega</w:t>
      </w:r>
      <w:proofErr w:type="spellEnd"/>
      <w:r w:rsidRPr="007E540B">
        <w:rPr>
          <w:rFonts w:ascii="Century Gothic" w:hAnsi="Century Gothic"/>
          <w:sz w:val="26"/>
          <w:szCs w:val="26"/>
        </w:rPr>
        <w:t xml:space="preserve"> che non si iscrivono al campionato e chiedono l’ammissione al campionato di Serie A2;</w:t>
      </w:r>
    </w:p>
    <w:p w:rsidR="00020E6A" w:rsidRPr="007E540B" w:rsidRDefault="00020E6A" w:rsidP="00DD7BF7">
      <w:pPr>
        <w:pStyle w:val="Paragrafoelenco"/>
        <w:numPr>
          <w:ilvl w:val="0"/>
          <w:numId w:val="32"/>
        </w:numPr>
        <w:jc w:val="both"/>
        <w:rPr>
          <w:rFonts w:ascii="Century Gothic" w:hAnsi="Century Gothic"/>
          <w:sz w:val="26"/>
          <w:szCs w:val="26"/>
        </w:rPr>
      </w:pPr>
      <w:r w:rsidRPr="007E540B">
        <w:rPr>
          <w:sz w:val="14"/>
          <w:szCs w:val="14"/>
        </w:rPr>
        <w:lastRenderedPageBreak/>
        <w:t xml:space="preserve"> </w:t>
      </w:r>
      <w:r w:rsidRPr="007E540B">
        <w:rPr>
          <w:rFonts w:ascii="Century Gothic" w:hAnsi="Century Gothic"/>
          <w:sz w:val="26"/>
          <w:szCs w:val="26"/>
        </w:rPr>
        <w:t xml:space="preserve">eventuali squadre retrocesse dalla Serie A2 </w:t>
      </w:r>
      <w:r w:rsidRPr="007E540B">
        <w:rPr>
          <w:rFonts w:ascii="Century Gothic" w:hAnsi="Century Gothic"/>
          <w:b/>
          <w:sz w:val="26"/>
          <w:szCs w:val="26"/>
        </w:rPr>
        <w:t>2017/2018</w:t>
      </w:r>
      <w:r w:rsidRPr="007E540B">
        <w:rPr>
          <w:rFonts w:ascii="Century Gothic" w:hAnsi="Century Gothic"/>
          <w:sz w:val="26"/>
          <w:szCs w:val="26"/>
        </w:rPr>
        <w:t xml:space="preserve"> che hanno disputato il campionato con tutti atleti Under 23;</w:t>
      </w:r>
    </w:p>
    <w:p w:rsidR="00020E6A" w:rsidRPr="007E540B" w:rsidRDefault="00020E6A" w:rsidP="00DD7BF7">
      <w:pPr>
        <w:pStyle w:val="Paragrafoelenco"/>
        <w:numPr>
          <w:ilvl w:val="0"/>
          <w:numId w:val="32"/>
        </w:numPr>
        <w:jc w:val="both"/>
        <w:rPr>
          <w:rFonts w:ascii="Century Gothic" w:hAnsi="Century Gothic"/>
          <w:sz w:val="26"/>
          <w:szCs w:val="26"/>
        </w:rPr>
      </w:pPr>
      <w:r w:rsidRPr="007E540B">
        <w:rPr>
          <w:sz w:val="14"/>
          <w:szCs w:val="14"/>
        </w:rPr>
        <w:t xml:space="preserve"> </w:t>
      </w:r>
      <w:r w:rsidRPr="007E540B">
        <w:rPr>
          <w:rFonts w:ascii="Century Gothic" w:hAnsi="Century Gothic"/>
          <w:sz w:val="26"/>
          <w:szCs w:val="26"/>
        </w:rPr>
        <w:t xml:space="preserve">miglior squadra di Serie A2 </w:t>
      </w:r>
      <w:r w:rsidRPr="007E540B">
        <w:rPr>
          <w:rFonts w:ascii="Century Gothic" w:hAnsi="Century Gothic"/>
          <w:b/>
          <w:sz w:val="26"/>
          <w:szCs w:val="26"/>
        </w:rPr>
        <w:t>2017/2018</w:t>
      </w:r>
      <w:r w:rsidRPr="007E540B">
        <w:rPr>
          <w:rFonts w:ascii="Century Gothic" w:hAnsi="Century Gothic"/>
          <w:sz w:val="26"/>
          <w:szCs w:val="26"/>
        </w:rPr>
        <w:t xml:space="preserve"> retrocessa;</w:t>
      </w:r>
    </w:p>
    <w:p w:rsidR="00020E6A" w:rsidRPr="007E540B" w:rsidRDefault="00020E6A" w:rsidP="00DD7BF7">
      <w:pPr>
        <w:pStyle w:val="Paragrafoelenco"/>
        <w:numPr>
          <w:ilvl w:val="0"/>
          <w:numId w:val="32"/>
        </w:numPr>
        <w:jc w:val="both"/>
        <w:rPr>
          <w:rFonts w:ascii="Century Gothic" w:hAnsi="Century Gothic"/>
          <w:sz w:val="26"/>
          <w:szCs w:val="26"/>
        </w:rPr>
      </w:pPr>
      <w:r w:rsidRPr="007E540B">
        <w:rPr>
          <w:rFonts w:ascii="Century Gothic" w:hAnsi="Century Gothic"/>
          <w:sz w:val="26"/>
          <w:szCs w:val="26"/>
        </w:rPr>
        <w:t xml:space="preserve">miglior squadra di Serie B </w:t>
      </w:r>
      <w:r w:rsidRPr="007E540B">
        <w:rPr>
          <w:rFonts w:ascii="Century Gothic" w:hAnsi="Century Gothic"/>
          <w:b/>
          <w:sz w:val="26"/>
          <w:szCs w:val="26"/>
        </w:rPr>
        <w:t>2017/2018</w:t>
      </w:r>
      <w:r w:rsidRPr="007E540B">
        <w:rPr>
          <w:rFonts w:ascii="Century Gothic" w:hAnsi="Century Gothic"/>
          <w:sz w:val="26"/>
          <w:szCs w:val="26"/>
        </w:rPr>
        <w:t xml:space="preserve"> non promossa in base alla classifica avulsa della regular </w:t>
      </w:r>
      <w:proofErr w:type="spellStart"/>
      <w:r w:rsidRPr="007E540B">
        <w:rPr>
          <w:rFonts w:ascii="Century Gothic" w:hAnsi="Century Gothic"/>
          <w:sz w:val="26"/>
          <w:szCs w:val="26"/>
        </w:rPr>
        <w:t>season</w:t>
      </w:r>
      <w:proofErr w:type="spellEnd"/>
      <w:r w:rsidRPr="007E540B">
        <w:rPr>
          <w:rFonts w:ascii="Century Gothic" w:hAnsi="Century Gothic"/>
          <w:sz w:val="26"/>
          <w:szCs w:val="26"/>
        </w:rPr>
        <w:t>;</w:t>
      </w:r>
    </w:p>
    <w:p w:rsidR="00020E6A" w:rsidRPr="007E540B" w:rsidRDefault="00020E6A" w:rsidP="00DD7BF7">
      <w:pPr>
        <w:pStyle w:val="Paragrafoelenco"/>
        <w:numPr>
          <w:ilvl w:val="0"/>
          <w:numId w:val="32"/>
        </w:numPr>
        <w:jc w:val="both"/>
        <w:rPr>
          <w:rFonts w:ascii="Century Gothic" w:hAnsi="Century Gothic"/>
          <w:sz w:val="26"/>
          <w:szCs w:val="26"/>
        </w:rPr>
      </w:pPr>
      <w:r w:rsidRPr="007E540B">
        <w:rPr>
          <w:rFonts w:ascii="Century Gothic" w:hAnsi="Century Gothic"/>
          <w:sz w:val="26"/>
          <w:szCs w:val="26"/>
        </w:rPr>
        <w:t xml:space="preserve">seconda miglior squadra di Serie A2 </w:t>
      </w:r>
      <w:r w:rsidRPr="007E540B">
        <w:rPr>
          <w:rFonts w:ascii="Century Gothic" w:hAnsi="Century Gothic"/>
          <w:b/>
          <w:sz w:val="26"/>
          <w:szCs w:val="26"/>
        </w:rPr>
        <w:t>2017/2018</w:t>
      </w:r>
      <w:r w:rsidRPr="007E540B">
        <w:rPr>
          <w:rFonts w:ascii="Century Gothic" w:hAnsi="Century Gothic"/>
          <w:sz w:val="26"/>
          <w:szCs w:val="26"/>
        </w:rPr>
        <w:t xml:space="preserve"> retrocessa;</w:t>
      </w:r>
    </w:p>
    <w:p w:rsidR="00020E6A" w:rsidRPr="007E540B" w:rsidRDefault="00020E6A" w:rsidP="00DD7BF7">
      <w:pPr>
        <w:pStyle w:val="Paragrafoelenco"/>
        <w:numPr>
          <w:ilvl w:val="0"/>
          <w:numId w:val="32"/>
        </w:numPr>
        <w:jc w:val="both"/>
        <w:rPr>
          <w:rFonts w:ascii="Century Gothic" w:hAnsi="Century Gothic"/>
          <w:sz w:val="26"/>
          <w:szCs w:val="26"/>
        </w:rPr>
      </w:pPr>
      <w:r w:rsidRPr="007E540B">
        <w:rPr>
          <w:rFonts w:ascii="Century Gothic" w:hAnsi="Century Gothic"/>
          <w:sz w:val="26"/>
          <w:szCs w:val="26"/>
        </w:rPr>
        <w:t xml:space="preserve">seconda miglior squadra di </w:t>
      </w:r>
      <w:r w:rsidR="00DD7BF7" w:rsidRPr="007E540B">
        <w:rPr>
          <w:rFonts w:ascii="Century Gothic" w:hAnsi="Century Gothic"/>
          <w:sz w:val="26"/>
          <w:szCs w:val="26"/>
        </w:rPr>
        <w:t xml:space="preserve">Serie </w:t>
      </w:r>
      <w:r w:rsidRPr="007E540B">
        <w:rPr>
          <w:rFonts w:ascii="Century Gothic" w:hAnsi="Century Gothic"/>
          <w:sz w:val="26"/>
          <w:szCs w:val="26"/>
        </w:rPr>
        <w:t xml:space="preserve">B </w:t>
      </w:r>
      <w:r w:rsidRPr="007E540B">
        <w:rPr>
          <w:rFonts w:ascii="Century Gothic" w:hAnsi="Century Gothic"/>
          <w:b/>
          <w:sz w:val="26"/>
          <w:szCs w:val="26"/>
        </w:rPr>
        <w:t>2017/2018</w:t>
      </w:r>
      <w:r w:rsidRPr="007E540B">
        <w:rPr>
          <w:rFonts w:ascii="Century Gothic" w:hAnsi="Century Gothic"/>
          <w:sz w:val="26"/>
          <w:szCs w:val="26"/>
        </w:rPr>
        <w:t xml:space="preserve"> non promossa in base alla classifica avulsa della regular </w:t>
      </w:r>
      <w:proofErr w:type="spellStart"/>
      <w:r w:rsidRPr="007E540B">
        <w:rPr>
          <w:rFonts w:ascii="Century Gothic" w:hAnsi="Century Gothic"/>
          <w:sz w:val="26"/>
          <w:szCs w:val="26"/>
        </w:rPr>
        <w:t>season</w:t>
      </w:r>
      <w:proofErr w:type="spellEnd"/>
      <w:r w:rsidRPr="007E540B">
        <w:rPr>
          <w:rFonts w:ascii="Century Gothic" w:hAnsi="Century Gothic"/>
          <w:sz w:val="26"/>
          <w:szCs w:val="26"/>
        </w:rPr>
        <w:t>;</w:t>
      </w:r>
    </w:p>
    <w:p w:rsidR="00020E6A" w:rsidRPr="007E540B" w:rsidRDefault="00020E6A" w:rsidP="00DD7BF7">
      <w:pPr>
        <w:pStyle w:val="Paragrafoelenco"/>
        <w:numPr>
          <w:ilvl w:val="0"/>
          <w:numId w:val="32"/>
        </w:numPr>
        <w:jc w:val="both"/>
        <w:rPr>
          <w:rFonts w:ascii="Century Gothic" w:hAnsi="Century Gothic"/>
          <w:sz w:val="26"/>
          <w:szCs w:val="26"/>
        </w:rPr>
      </w:pPr>
      <w:r w:rsidRPr="007E540B">
        <w:rPr>
          <w:rFonts w:ascii="Century Gothic" w:hAnsi="Century Gothic"/>
          <w:sz w:val="26"/>
          <w:szCs w:val="26"/>
        </w:rPr>
        <w:t xml:space="preserve">terza miglior squadra di </w:t>
      </w:r>
      <w:r w:rsidR="00DD7BF7" w:rsidRPr="007E540B">
        <w:rPr>
          <w:rFonts w:ascii="Century Gothic" w:hAnsi="Century Gothic"/>
          <w:sz w:val="26"/>
          <w:szCs w:val="26"/>
        </w:rPr>
        <w:t xml:space="preserve">Serie </w:t>
      </w:r>
      <w:r w:rsidRPr="007E540B">
        <w:rPr>
          <w:rFonts w:ascii="Century Gothic" w:hAnsi="Century Gothic"/>
          <w:sz w:val="26"/>
          <w:szCs w:val="26"/>
        </w:rPr>
        <w:t xml:space="preserve">A2 </w:t>
      </w:r>
      <w:r w:rsidRPr="007E540B">
        <w:rPr>
          <w:rFonts w:ascii="Century Gothic" w:hAnsi="Century Gothic"/>
          <w:b/>
          <w:sz w:val="26"/>
          <w:szCs w:val="26"/>
        </w:rPr>
        <w:t>2017/2018</w:t>
      </w:r>
      <w:r w:rsidRPr="007E540B">
        <w:rPr>
          <w:rFonts w:ascii="Century Gothic" w:hAnsi="Century Gothic"/>
          <w:sz w:val="26"/>
          <w:szCs w:val="26"/>
        </w:rPr>
        <w:t xml:space="preserve"> retrocessa;</w:t>
      </w:r>
    </w:p>
    <w:p w:rsidR="00020E6A" w:rsidRPr="007E540B" w:rsidRDefault="00020E6A" w:rsidP="00DD7BF7">
      <w:pPr>
        <w:pStyle w:val="Paragrafoelenco"/>
        <w:numPr>
          <w:ilvl w:val="0"/>
          <w:numId w:val="32"/>
        </w:numPr>
        <w:jc w:val="both"/>
        <w:rPr>
          <w:rFonts w:ascii="Century Gothic" w:hAnsi="Century Gothic"/>
          <w:sz w:val="26"/>
          <w:szCs w:val="26"/>
        </w:rPr>
      </w:pPr>
      <w:r w:rsidRPr="007E540B">
        <w:rPr>
          <w:rFonts w:ascii="Century Gothic" w:hAnsi="Century Gothic"/>
          <w:sz w:val="26"/>
          <w:szCs w:val="26"/>
        </w:rPr>
        <w:t xml:space="preserve">terza miglior squadra di </w:t>
      </w:r>
      <w:r w:rsidR="00DD7BF7" w:rsidRPr="007E540B">
        <w:rPr>
          <w:rFonts w:ascii="Century Gothic" w:hAnsi="Century Gothic"/>
          <w:sz w:val="26"/>
          <w:szCs w:val="26"/>
        </w:rPr>
        <w:t xml:space="preserve">Serie </w:t>
      </w:r>
      <w:r w:rsidRPr="007E540B">
        <w:rPr>
          <w:rFonts w:ascii="Century Gothic" w:hAnsi="Century Gothic"/>
          <w:sz w:val="26"/>
          <w:szCs w:val="26"/>
        </w:rPr>
        <w:t xml:space="preserve">B </w:t>
      </w:r>
      <w:r w:rsidRPr="007E540B">
        <w:rPr>
          <w:rFonts w:ascii="Century Gothic" w:hAnsi="Century Gothic"/>
          <w:b/>
          <w:sz w:val="26"/>
          <w:szCs w:val="26"/>
        </w:rPr>
        <w:t>2017/2018</w:t>
      </w:r>
      <w:r w:rsidRPr="007E540B">
        <w:rPr>
          <w:rFonts w:ascii="Century Gothic" w:hAnsi="Century Gothic"/>
          <w:sz w:val="26"/>
          <w:szCs w:val="26"/>
        </w:rPr>
        <w:t xml:space="preserve"> non promossa in base alla classifica avulsa della regular </w:t>
      </w:r>
      <w:proofErr w:type="spellStart"/>
      <w:r w:rsidRPr="007E540B">
        <w:rPr>
          <w:rFonts w:ascii="Century Gothic" w:hAnsi="Century Gothic"/>
          <w:sz w:val="26"/>
          <w:szCs w:val="26"/>
        </w:rPr>
        <w:t>season</w:t>
      </w:r>
      <w:proofErr w:type="spellEnd"/>
      <w:r w:rsidRPr="007E540B">
        <w:rPr>
          <w:rFonts w:ascii="Century Gothic" w:hAnsi="Century Gothic"/>
          <w:sz w:val="26"/>
          <w:szCs w:val="26"/>
        </w:rPr>
        <w:t>;</w:t>
      </w:r>
    </w:p>
    <w:p w:rsidR="00020E6A" w:rsidRPr="007E540B" w:rsidRDefault="00020E6A" w:rsidP="00DD7BF7">
      <w:pPr>
        <w:pStyle w:val="Paragrafoelenco"/>
        <w:numPr>
          <w:ilvl w:val="0"/>
          <w:numId w:val="32"/>
        </w:numPr>
        <w:jc w:val="both"/>
        <w:rPr>
          <w:rFonts w:ascii="Century Gothic" w:hAnsi="Century Gothic"/>
          <w:sz w:val="26"/>
          <w:szCs w:val="26"/>
        </w:rPr>
      </w:pPr>
      <w:r w:rsidRPr="007E540B">
        <w:rPr>
          <w:rFonts w:ascii="Century Gothic" w:hAnsi="Century Gothic"/>
          <w:sz w:val="26"/>
          <w:szCs w:val="26"/>
        </w:rPr>
        <w:t xml:space="preserve">quarta miglior squadra di </w:t>
      </w:r>
      <w:r w:rsidR="00DD7BF7" w:rsidRPr="007E540B">
        <w:rPr>
          <w:rFonts w:ascii="Century Gothic" w:hAnsi="Century Gothic"/>
          <w:sz w:val="26"/>
          <w:szCs w:val="26"/>
        </w:rPr>
        <w:t xml:space="preserve">Serie </w:t>
      </w:r>
      <w:r w:rsidRPr="007E540B">
        <w:rPr>
          <w:rFonts w:ascii="Century Gothic" w:hAnsi="Century Gothic"/>
          <w:sz w:val="26"/>
          <w:szCs w:val="26"/>
        </w:rPr>
        <w:t xml:space="preserve">A2 </w:t>
      </w:r>
      <w:r w:rsidRPr="007E540B">
        <w:rPr>
          <w:rFonts w:ascii="Century Gothic" w:hAnsi="Century Gothic"/>
          <w:b/>
          <w:sz w:val="26"/>
          <w:szCs w:val="26"/>
        </w:rPr>
        <w:t>2017/2018</w:t>
      </w:r>
      <w:r w:rsidRPr="007E540B">
        <w:rPr>
          <w:rFonts w:ascii="Century Gothic" w:hAnsi="Century Gothic"/>
          <w:sz w:val="26"/>
          <w:szCs w:val="26"/>
        </w:rPr>
        <w:t xml:space="preserve"> retrocessa;</w:t>
      </w:r>
    </w:p>
    <w:p w:rsidR="00020E6A" w:rsidRPr="007E540B" w:rsidRDefault="00020E6A" w:rsidP="00DD7BF7">
      <w:pPr>
        <w:pStyle w:val="Paragrafoelenco"/>
        <w:numPr>
          <w:ilvl w:val="0"/>
          <w:numId w:val="32"/>
        </w:numPr>
        <w:jc w:val="both"/>
        <w:rPr>
          <w:rFonts w:ascii="Century Gothic" w:hAnsi="Century Gothic"/>
          <w:sz w:val="26"/>
          <w:szCs w:val="26"/>
        </w:rPr>
      </w:pPr>
      <w:r w:rsidRPr="007E540B">
        <w:rPr>
          <w:rFonts w:ascii="Century Gothic" w:hAnsi="Century Gothic"/>
          <w:sz w:val="26"/>
          <w:szCs w:val="26"/>
        </w:rPr>
        <w:t xml:space="preserve">quarta e successive miglior squadre di </w:t>
      </w:r>
      <w:r w:rsidR="00DD7BF7" w:rsidRPr="007E540B">
        <w:rPr>
          <w:rFonts w:ascii="Century Gothic" w:hAnsi="Century Gothic"/>
          <w:sz w:val="26"/>
          <w:szCs w:val="26"/>
        </w:rPr>
        <w:t xml:space="preserve">Serie </w:t>
      </w:r>
      <w:r w:rsidRPr="007E540B">
        <w:rPr>
          <w:rFonts w:ascii="Century Gothic" w:hAnsi="Century Gothic"/>
          <w:sz w:val="26"/>
          <w:szCs w:val="26"/>
        </w:rPr>
        <w:t xml:space="preserve">B </w:t>
      </w:r>
      <w:r w:rsidRPr="007E540B">
        <w:rPr>
          <w:rFonts w:ascii="Century Gothic" w:hAnsi="Century Gothic"/>
          <w:b/>
          <w:sz w:val="26"/>
          <w:szCs w:val="26"/>
        </w:rPr>
        <w:t>2017/2018</w:t>
      </w:r>
      <w:r w:rsidRPr="007E540B">
        <w:rPr>
          <w:rFonts w:ascii="Century Gothic" w:hAnsi="Century Gothic"/>
          <w:sz w:val="26"/>
          <w:szCs w:val="26"/>
        </w:rPr>
        <w:t xml:space="preserve"> non promosse e non retrocesse in </w:t>
      </w:r>
      <w:r w:rsidR="00DD7BF7" w:rsidRPr="007E540B">
        <w:rPr>
          <w:rFonts w:ascii="Century Gothic" w:hAnsi="Century Gothic"/>
          <w:sz w:val="26"/>
          <w:szCs w:val="26"/>
        </w:rPr>
        <w:t xml:space="preserve">Serie </w:t>
      </w:r>
      <w:r w:rsidRPr="007E540B">
        <w:rPr>
          <w:rFonts w:ascii="Century Gothic" w:hAnsi="Century Gothic"/>
          <w:sz w:val="26"/>
          <w:szCs w:val="26"/>
        </w:rPr>
        <w:t xml:space="preserve">C, ordinate in base alla classifica avulsa della regular </w:t>
      </w:r>
      <w:proofErr w:type="spellStart"/>
      <w:r w:rsidRPr="007E540B">
        <w:rPr>
          <w:rFonts w:ascii="Century Gothic" w:hAnsi="Century Gothic"/>
          <w:sz w:val="26"/>
          <w:szCs w:val="26"/>
        </w:rPr>
        <w:t>season</w:t>
      </w:r>
      <w:proofErr w:type="spellEnd"/>
      <w:r w:rsidRPr="007E540B">
        <w:rPr>
          <w:rFonts w:ascii="Century Gothic" w:hAnsi="Century Gothic"/>
          <w:sz w:val="26"/>
          <w:szCs w:val="26"/>
        </w:rPr>
        <w:t>.</w:t>
      </w:r>
    </w:p>
    <w:p w:rsidR="00DD7BF7" w:rsidRPr="007E540B" w:rsidRDefault="00DD7BF7" w:rsidP="00DD7BF7">
      <w:pPr>
        <w:ind w:left="567"/>
        <w:jc w:val="both"/>
        <w:rPr>
          <w:rFonts w:ascii="Century Gothic" w:hAnsi="Century Gothic"/>
          <w:sz w:val="26"/>
          <w:szCs w:val="26"/>
        </w:rPr>
      </w:pPr>
      <w:r w:rsidRPr="007E540B">
        <w:rPr>
          <w:rFonts w:ascii="Century Gothic" w:hAnsi="Century Gothic"/>
          <w:sz w:val="26"/>
          <w:szCs w:val="26"/>
        </w:rPr>
        <w:t xml:space="preserve">Qualora le domande di ammissione al campionato di Serie A2 </w:t>
      </w:r>
      <w:r w:rsidRPr="007E540B">
        <w:rPr>
          <w:rFonts w:ascii="Century Gothic" w:hAnsi="Century Gothic"/>
          <w:b/>
          <w:sz w:val="26"/>
          <w:szCs w:val="26"/>
        </w:rPr>
        <w:t>2018/2019</w:t>
      </w:r>
      <w:r w:rsidRPr="007E540B">
        <w:rPr>
          <w:rFonts w:ascii="Century Gothic" w:hAnsi="Century Gothic"/>
          <w:sz w:val="26"/>
          <w:szCs w:val="26"/>
        </w:rPr>
        <w:t xml:space="preserve"> presentate ai sensi del presente comma siano superiori a </w:t>
      </w:r>
      <w:r w:rsidRPr="007E540B">
        <w:rPr>
          <w:rFonts w:ascii="Century Gothic" w:hAnsi="Century Gothic"/>
          <w:b/>
          <w:sz w:val="26"/>
          <w:szCs w:val="26"/>
        </w:rPr>
        <w:t>28</w:t>
      </w:r>
      <w:r w:rsidRPr="007E540B">
        <w:rPr>
          <w:rFonts w:ascii="Century Gothic" w:hAnsi="Century Gothic"/>
          <w:sz w:val="26"/>
          <w:szCs w:val="26"/>
        </w:rPr>
        <w:t>, quelle che risulteranno eccedenti in base ai criteri innanzi indicati verranno automaticamente considerate quali domande di iscrizione come "società riserva" ed alle stesse si applicherà la disciplina di cui all’art. 11 del Regolamento Ammissioni.</w:t>
      </w:r>
    </w:p>
    <w:p w:rsidR="00DD7BF7" w:rsidRPr="007E540B" w:rsidRDefault="00DD7BF7" w:rsidP="00DD7BF7">
      <w:pPr>
        <w:ind w:left="567"/>
        <w:jc w:val="both"/>
        <w:rPr>
          <w:rFonts w:ascii="Century Gothic" w:hAnsi="Century Gothic"/>
          <w:sz w:val="26"/>
          <w:szCs w:val="26"/>
        </w:rPr>
      </w:pPr>
      <w:r w:rsidRPr="007E540B">
        <w:rPr>
          <w:rFonts w:ascii="Century Gothic" w:hAnsi="Century Gothic"/>
          <w:sz w:val="26"/>
          <w:szCs w:val="26"/>
        </w:rPr>
        <w:t xml:space="preserve">Nel caso invece le domande di ammissione al campionato di Serie A2 </w:t>
      </w:r>
      <w:r w:rsidRPr="007E540B">
        <w:rPr>
          <w:rFonts w:ascii="Century Gothic" w:hAnsi="Century Gothic"/>
          <w:b/>
          <w:sz w:val="26"/>
          <w:szCs w:val="26"/>
        </w:rPr>
        <w:t>2018/2019</w:t>
      </w:r>
      <w:r w:rsidRPr="007E540B">
        <w:rPr>
          <w:rFonts w:ascii="Century Gothic" w:hAnsi="Century Gothic"/>
          <w:sz w:val="26"/>
          <w:szCs w:val="26"/>
        </w:rPr>
        <w:t xml:space="preserve"> presentate ai sensi del presente comma siano inferiori a </w:t>
      </w:r>
      <w:r w:rsidRPr="007E540B">
        <w:rPr>
          <w:rFonts w:ascii="Century Gothic" w:hAnsi="Century Gothic"/>
          <w:b/>
          <w:sz w:val="26"/>
          <w:szCs w:val="26"/>
        </w:rPr>
        <w:t>28</w:t>
      </w:r>
      <w:r w:rsidRPr="007E540B">
        <w:rPr>
          <w:rFonts w:ascii="Century Gothic" w:hAnsi="Century Gothic"/>
          <w:sz w:val="26"/>
          <w:szCs w:val="26"/>
        </w:rPr>
        <w:t>, si procederà al ripescaggio delle squadre iscritte come Riserve fino al raggiungimento dell’ultimo numero pari possibile e saranno autorizzate ad integrare la documentazione ai sensi del comma 3 dell’art.11 del Regolamento Ammissioni.</w:t>
      </w:r>
    </w:p>
    <w:p w:rsidR="00DD7BF7" w:rsidRPr="007E540B" w:rsidRDefault="00DD7BF7" w:rsidP="00DD7BF7">
      <w:pPr>
        <w:ind w:left="567"/>
        <w:jc w:val="both"/>
        <w:rPr>
          <w:rFonts w:ascii="Century Gothic" w:hAnsi="Century Gothic"/>
          <w:sz w:val="26"/>
          <w:szCs w:val="26"/>
        </w:rPr>
      </w:pPr>
      <w:r w:rsidRPr="007E540B">
        <w:rPr>
          <w:rFonts w:ascii="Century Gothic" w:hAnsi="Century Gothic"/>
          <w:sz w:val="26"/>
          <w:szCs w:val="26"/>
        </w:rPr>
        <w:t xml:space="preserve">Nel caso in cui risultasse ammesso un numero di squadre inferiore a </w:t>
      </w:r>
      <w:r w:rsidRPr="007E540B">
        <w:rPr>
          <w:rFonts w:ascii="Century Gothic" w:hAnsi="Century Gothic"/>
          <w:b/>
          <w:sz w:val="26"/>
          <w:szCs w:val="26"/>
        </w:rPr>
        <w:t>28</w:t>
      </w:r>
      <w:r w:rsidRPr="007E540B">
        <w:rPr>
          <w:rFonts w:ascii="Century Gothic" w:hAnsi="Century Gothic"/>
          <w:sz w:val="26"/>
          <w:szCs w:val="26"/>
        </w:rPr>
        <w:t xml:space="preserve"> sarà ovviamente previsto un minor numero di retrocessioni.</w:t>
      </w:r>
    </w:p>
    <w:p w:rsidR="00E918A4" w:rsidRPr="006B1459" w:rsidRDefault="00E918A4" w:rsidP="006B1459">
      <w:pPr>
        <w:ind w:left="567"/>
        <w:jc w:val="both"/>
        <w:rPr>
          <w:rFonts w:ascii="Century Gothic" w:hAnsi="Century Gothic"/>
          <w:sz w:val="26"/>
          <w:szCs w:val="26"/>
        </w:rPr>
      </w:pPr>
      <w:r w:rsidRPr="006B1459">
        <w:rPr>
          <w:rFonts w:ascii="Century Gothic" w:hAnsi="Century Gothic"/>
          <w:sz w:val="26"/>
          <w:szCs w:val="26"/>
        </w:rPr>
        <w:t xml:space="preserve">Le Società </w:t>
      </w:r>
      <w:r w:rsidR="000D7DC9" w:rsidRPr="006B1459">
        <w:rPr>
          <w:rFonts w:ascii="Century Gothic" w:hAnsi="Century Gothic"/>
          <w:sz w:val="26"/>
          <w:szCs w:val="26"/>
        </w:rPr>
        <w:t xml:space="preserve">di cui </w:t>
      </w:r>
      <w:r w:rsidR="007D494A" w:rsidRPr="006B1459">
        <w:rPr>
          <w:rFonts w:ascii="Century Gothic" w:hAnsi="Century Gothic"/>
          <w:sz w:val="26"/>
          <w:szCs w:val="26"/>
        </w:rPr>
        <w:t>al punto</w:t>
      </w:r>
      <w:r w:rsidR="000D7DC9" w:rsidRPr="006B1459">
        <w:rPr>
          <w:rFonts w:ascii="Century Gothic" w:hAnsi="Century Gothic"/>
          <w:sz w:val="26"/>
          <w:szCs w:val="26"/>
        </w:rPr>
        <w:t xml:space="preserve"> 2 </w:t>
      </w:r>
      <w:r w:rsidR="007D494A" w:rsidRPr="006B1459">
        <w:rPr>
          <w:rFonts w:ascii="Century Gothic" w:hAnsi="Century Gothic"/>
          <w:sz w:val="26"/>
          <w:szCs w:val="26"/>
        </w:rPr>
        <w:t xml:space="preserve">del presente articolo </w:t>
      </w:r>
      <w:r w:rsidRPr="006B1459">
        <w:rPr>
          <w:rFonts w:ascii="Century Gothic" w:hAnsi="Century Gothic"/>
          <w:sz w:val="26"/>
          <w:szCs w:val="26"/>
        </w:rPr>
        <w:t>dovranno far pervenire</w:t>
      </w:r>
      <w:r w:rsidR="00C05AAE" w:rsidRPr="006B1459">
        <w:rPr>
          <w:rFonts w:ascii="Century Gothic" w:hAnsi="Century Gothic"/>
          <w:sz w:val="26"/>
          <w:szCs w:val="26"/>
        </w:rPr>
        <w:t xml:space="preserve"> alla Commissione la documentazione di cui al successivo art. 3</w:t>
      </w:r>
      <w:r w:rsidRPr="006B1459">
        <w:rPr>
          <w:rFonts w:ascii="Century Gothic" w:hAnsi="Century Gothic"/>
          <w:sz w:val="26"/>
          <w:szCs w:val="26"/>
        </w:rPr>
        <w:t xml:space="preserve">, entro e non oltre le ore </w:t>
      </w:r>
      <w:r w:rsidRPr="006B1459">
        <w:rPr>
          <w:rFonts w:ascii="Century Gothic" w:hAnsi="Century Gothic"/>
          <w:b/>
          <w:sz w:val="26"/>
          <w:szCs w:val="26"/>
        </w:rPr>
        <w:t>12</w:t>
      </w:r>
      <w:r w:rsidRPr="006B1459">
        <w:rPr>
          <w:rFonts w:ascii="Century Gothic" w:hAnsi="Century Gothic"/>
          <w:sz w:val="26"/>
          <w:szCs w:val="26"/>
        </w:rPr>
        <w:t xml:space="preserve"> del</w:t>
      </w:r>
      <w:r w:rsidR="00050723" w:rsidRPr="006B1459">
        <w:rPr>
          <w:rFonts w:ascii="Century Gothic" w:hAnsi="Century Gothic"/>
          <w:sz w:val="26"/>
          <w:szCs w:val="26"/>
        </w:rPr>
        <w:t xml:space="preserve"> </w:t>
      </w:r>
      <w:r w:rsidR="003E68BF" w:rsidRPr="006B1459">
        <w:rPr>
          <w:rFonts w:ascii="Century Gothic" w:hAnsi="Century Gothic"/>
          <w:b/>
          <w:sz w:val="26"/>
          <w:szCs w:val="26"/>
        </w:rPr>
        <w:t>3 luglio 201</w:t>
      </w:r>
      <w:r w:rsidR="00D82526" w:rsidRPr="006B1459">
        <w:rPr>
          <w:rFonts w:ascii="Century Gothic" w:hAnsi="Century Gothic"/>
          <w:b/>
          <w:sz w:val="26"/>
          <w:szCs w:val="26"/>
        </w:rPr>
        <w:t>8</w:t>
      </w:r>
      <w:r w:rsidR="00C05AAE" w:rsidRPr="006B1459">
        <w:rPr>
          <w:rFonts w:ascii="Century Gothic" w:hAnsi="Century Gothic"/>
          <w:sz w:val="26"/>
          <w:szCs w:val="26"/>
        </w:rPr>
        <w:t>.</w:t>
      </w:r>
    </w:p>
    <w:p w:rsidR="005F537E" w:rsidRPr="00822E7C" w:rsidRDefault="00E918A4" w:rsidP="00822E7C">
      <w:pPr>
        <w:pStyle w:val="Corpodeltesto3"/>
        <w:numPr>
          <w:ilvl w:val="6"/>
          <w:numId w:val="19"/>
        </w:numPr>
        <w:ind w:left="567" w:hanging="501"/>
        <w:rPr>
          <w:rFonts w:ascii="Century Gothic" w:hAnsi="Century Gothic"/>
          <w:sz w:val="26"/>
          <w:szCs w:val="26"/>
        </w:rPr>
      </w:pPr>
      <w:r w:rsidRPr="00822E7C">
        <w:rPr>
          <w:rFonts w:ascii="Century Gothic" w:hAnsi="Century Gothic"/>
          <w:sz w:val="26"/>
          <w:szCs w:val="26"/>
        </w:rPr>
        <w:t xml:space="preserve">Per la partecipazione </w:t>
      </w:r>
      <w:r w:rsidR="00F767C2" w:rsidRPr="00822E7C">
        <w:rPr>
          <w:rFonts w:ascii="Century Gothic" w:hAnsi="Century Gothic"/>
          <w:sz w:val="26"/>
          <w:szCs w:val="26"/>
        </w:rPr>
        <w:t>al campionato</w:t>
      </w:r>
      <w:r w:rsidR="00836CE0" w:rsidRPr="00822E7C">
        <w:rPr>
          <w:rFonts w:ascii="Century Gothic" w:hAnsi="Century Gothic"/>
          <w:sz w:val="26"/>
          <w:szCs w:val="26"/>
        </w:rPr>
        <w:t xml:space="preserve"> </w:t>
      </w:r>
      <w:r w:rsidRPr="00822E7C">
        <w:rPr>
          <w:rFonts w:ascii="Century Gothic" w:hAnsi="Century Gothic"/>
          <w:sz w:val="26"/>
          <w:szCs w:val="26"/>
        </w:rPr>
        <w:t xml:space="preserve">di Serie A2 è richiesta la costituzione in forma di </w:t>
      </w:r>
      <w:r w:rsidR="00E3360F" w:rsidRPr="00822E7C">
        <w:rPr>
          <w:rFonts w:ascii="Century Gothic" w:hAnsi="Century Gothic"/>
          <w:sz w:val="26"/>
          <w:szCs w:val="26"/>
        </w:rPr>
        <w:t xml:space="preserve">società sportiva </w:t>
      </w:r>
      <w:r w:rsidRPr="00822E7C">
        <w:rPr>
          <w:rFonts w:ascii="Century Gothic" w:hAnsi="Century Gothic"/>
          <w:sz w:val="26"/>
          <w:szCs w:val="26"/>
        </w:rPr>
        <w:t xml:space="preserve">di </w:t>
      </w:r>
      <w:r w:rsidR="00E3360F" w:rsidRPr="00822E7C">
        <w:rPr>
          <w:rFonts w:ascii="Century Gothic" w:hAnsi="Century Gothic"/>
          <w:sz w:val="26"/>
          <w:szCs w:val="26"/>
        </w:rPr>
        <w:t>capital</w:t>
      </w:r>
      <w:r w:rsidR="00DB1FA0" w:rsidRPr="00822E7C">
        <w:rPr>
          <w:rFonts w:ascii="Century Gothic" w:hAnsi="Century Gothic"/>
          <w:sz w:val="26"/>
          <w:szCs w:val="26"/>
        </w:rPr>
        <w:t>i</w:t>
      </w:r>
      <w:r w:rsidR="00E3360F" w:rsidRPr="00822E7C">
        <w:rPr>
          <w:rFonts w:ascii="Century Gothic" w:hAnsi="Century Gothic"/>
          <w:sz w:val="26"/>
          <w:szCs w:val="26"/>
        </w:rPr>
        <w:t xml:space="preserve"> dilettantistica</w:t>
      </w:r>
      <w:r w:rsidR="005D4E74">
        <w:rPr>
          <w:rFonts w:ascii="Century Gothic" w:hAnsi="Century Gothic"/>
          <w:sz w:val="26"/>
          <w:szCs w:val="26"/>
        </w:rPr>
        <w:t xml:space="preserve"> </w:t>
      </w:r>
      <w:r w:rsidR="006D0B5E" w:rsidRPr="00822E7C">
        <w:rPr>
          <w:rFonts w:ascii="Century Gothic" w:hAnsi="Century Gothic"/>
          <w:sz w:val="26"/>
          <w:szCs w:val="26"/>
        </w:rPr>
        <w:t>e la nomina del</w:t>
      </w:r>
      <w:r w:rsidR="001620EC" w:rsidRPr="00822E7C">
        <w:rPr>
          <w:rFonts w:ascii="Century Gothic" w:hAnsi="Century Gothic"/>
          <w:sz w:val="26"/>
          <w:szCs w:val="26"/>
        </w:rPr>
        <w:t>l’Organo di controllo (collegiale o monocratico)</w:t>
      </w:r>
      <w:r w:rsidR="0077570E" w:rsidRPr="00822E7C">
        <w:rPr>
          <w:rFonts w:ascii="Century Gothic" w:hAnsi="Century Gothic"/>
          <w:sz w:val="26"/>
          <w:szCs w:val="26"/>
        </w:rPr>
        <w:t xml:space="preserve"> </w:t>
      </w:r>
      <w:r w:rsidR="005208D5" w:rsidRPr="00822E7C">
        <w:rPr>
          <w:rFonts w:ascii="Century Gothic" w:hAnsi="Century Gothic"/>
          <w:sz w:val="26"/>
          <w:szCs w:val="26"/>
        </w:rPr>
        <w:t xml:space="preserve">o del Revisore </w:t>
      </w:r>
      <w:r w:rsidR="00D53DF5" w:rsidRPr="00822E7C">
        <w:rPr>
          <w:rFonts w:ascii="Century Gothic" w:hAnsi="Century Gothic"/>
          <w:sz w:val="26"/>
          <w:szCs w:val="26"/>
        </w:rPr>
        <w:t xml:space="preserve">sia per le società richiedenti che già detengano il titolo, sia per </w:t>
      </w:r>
      <w:r w:rsidR="00B773C3" w:rsidRPr="00822E7C">
        <w:rPr>
          <w:rFonts w:ascii="Century Gothic" w:hAnsi="Century Gothic"/>
          <w:sz w:val="26"/>
          <w:szCs w:val="26"/>
        </w:rPr>
        <w:t xml:space="preserve">le società cessionarie del </w:t>
      </w:r>
      <w:r w:rsidR="00D53DF5" w:rsidRPr="00822E7C">
        <w:rPr>
          <w:rFonts w:ascii="Century Gothic" w:hAnsi="Century Gothic"/>
          <w:sz w:val="26"/>
          <w:szCs w:val="26"/>
        </w:rPr>
        <w:t>titolo medesimo</w:t>
      </w:r>
      <w:r w:rsidR="0083098B" w:rsidRPr="00822E7C">
        <w:rPr>
          <w:rFonts w:ascii="Century Gothic" w:hAnsi="Century Gothic"/>
          <w:sz w:val="26"/>
          <w:szCs w:val="26"/>
        </w:rPr>
        <w:t>.</w:t>
      </w:r>
    </w:p>
    <w:p w:rsidR="00E918A4" w:rsidRPr="00822E7C" w:rsidRDefault="00E918A4" w:rsidP="00822E7C">
      <w:pPr>
        <w:pStyle w:val="Corpodeltesto3"/>
        <w:numPr>
          <w:ilvl w:val="6"/>
          <w:numId w:val="19"/>
        </w:numPr>
        <w:ind w:left="567" w:hanging="501"/>
        <w:rPr>
          <w:rFonts w:ascii="Century Gothic" w:hAnsi="Century Gothic"/>
          <w:sz w:val="26"/>
          <w:szCs w:val="26"/>
        </w:rPr>
      </w:pPr>
      <w:r w:rsidRPr="00822E7C">
        <w:rPr>
          <w:rFonts w:ascii="Century Gothic" w:hAnsi="Century Gothic"/>
          <w:sz w:val="26"/>
          <w:szCs w:val="26"/>
        </w:rPr>
        <w:t xml:space="preserve">Le Società aventi titolo a partecipare al </w:t>
      </w:r>
      <w:r w:rsidR="00836CE0" w:rsidRPr="00822E7C">
        <w:rPr>
          <w:rFonts w:ascii="Century Gothic" w:hAnsi="Century Gothic"/>
          <w:sz w:val="26"/>
          <w:szCs w:val="26"/>
        </w:rPr>
        <w:t xml:space="preserve">campionato </w:t>
      </w:r>
      <w:r w:rsidRPr="00822E7C">
        <w:rPr>
          <w:rFonts w:ascii="Century Gothic" w:hAnsi="Century Gothic"/>
          <w:sz w:val="26"/>
          <w:szCs w:val="26"/>
        </w:rPr>
        <w:t>di Serie A2 dovranno avere, alla data di presentazione della domanda di ammissione al campionato</w:t>
      </w:r>
      <w:r w:rsidR="00D938DF" w:rsidRPr="00822E7C">
        <w:rPr>
          <w:rFonts w:ascii="Century Gothic" w:hAnsi="Century Gothic"/>
          <w:sz w:val="26"/>
          <w:szCs w:val="26"/>
        </w:rPr>
        <w:t>,</w:t>
      </w:r>
      <w:r w:rsidRPr="00822E7C">
        <w:rPr>
          <w:rFonts w:ascii="Century Gothic" w:hAnsi="Century Gothic"/>
          <w:sz w:val="26"/>
          <w:szCs w:val="26"/>
        </w:rPr>
        <w:t xml:space="preserve"> un capitale sociale minimo sottoscritto e interamente versato di euro </w:t>
      </w:r>
      <w:r w:rsidR="00050723" w:rsidRPr="00822E7C">
        <w:rPr>
          <w:rFonts w:ascii="Century Gothic" w:hAnsi="Century Gothic"/>
          <w:b/>
          <w:sz w:val="26"/>
          <w:szCs w:val="26"/>
        </w:rPr>
        <w:t>8</w:t>
      </w:r>
      <w:r w:rsidR="0083098B" w:rsidRPr="00822E7C">
        <w:rPr>
          <w:rFonts w:ascii="Century Gothic" w:hAnsi="Century Gothic"/>
          <w:b/>
          <w:sz w:val="26"/>
          <w:szCs w:val="26"/>
        </w:rPr>
        <w:t xml:space="preserve">0.000 </w:t>
      </w:r>
      <w:r w:rsidRPr="00822E7C">
        <w:rPr>
          <w:rFonts w:ascii="Century Gothic" w:hAnsi="Century Gothic"/>
          <w:b/>
          <w:sz w:val="26"/>
          <w:szCs w:val="26"/>
        </w:rPr>
        <w:t>(</w:t>
      </w:r>
      <w:r w:rsidR="00050723" w:rsidRPr="00822E7C">
        <w:rPr>
          <w:rFonts w:ascii="Century Gothic" w:hAnsi="Century Gothic"/>
          <w:b/>
          <w:sz w:val="26"/>
          <w:szCs w:val="26"/>
        </w:rPr>
        <w:t>otta</w:t>
      </w:r>
      <w:r w:rsidRPr="00822E7C">
        <w:rPr>
          <w:rFonts w:ascii="Century Gothic" w:hAnsi="Century Gothic"/>
          <w:b/>
          <w:sz w:val="26"/>
          <w:szCs w:val="26"/>
        </w:rPr>
        <w:t>ntamila</w:t>
      </w:r>
      <w:r w:rsidRPr="00822E7C">
        <w:rPr>
          <w:rFonts w:ascii="Century Gothic" w:hAnsi="Century Gothic"/>
          <w:sz w:val="26"/>
          <w:szCs w:val="26"/>
        </w:rPr>
        <w:t>).</w:t>
      </w:r>
    </w:p>
    <w:p w:rsidR="004306F1" w:rsidRPr="00822E7C" w:rsidRDefault="005208D5" w:rsidP="00822E7C">
      <w:pPr>
        <w:pStyle w:val="Corpodeltesto3"/>
        <w:numPr>
          <w:ilvl w:val="6"/>
          <w:numId w:val="19"/>
        </w:numPr>
        <w:ind w:left="567" w:hanging="501"/>
        <w:rPr>
          <w:rFonts w:ascii="Century Gothic" w:hAnsi="Century Gothic"/>
          <w:sz w:val="26"/>
          <w:szCs w:val="26"/>
        </w:rPr>
      </w:pPr>
      <w:r w:rsidRPr="00822E7C">
        <w:rPr>
          <w:rFonts w:ascii="Century Gothic" w:hAnsi="Century Gothic"/>
          <w:sz w:val="26"/>
          <w:szCs w:val="26"/>
        </w:rPr>
        <w:t xml:space="preserve">In ogni caso il capitale sociale risultante dalla situazione patrimoniale di cui all’art. 3 lettera </w:t>
      </w:r>
      <w:r w:rsidR="003D2832" w:rsidRPr="00822E7C">
        <w:rPr>
          <w:rFonts w:ascii="Century Gothic" w:hAnsi="Century Gothic"/>
          <w:sz w:val="26"/>
          <w:szCs w:val="26"/>
        </w:rPr>
        <w:t>e</w:t>
      </w:r>
      <w:r w:rsidRPr="00822E7C">
        <w:rPr>
          <w:rFonts w:ascii="Century Gothic" w:hAnsi="Century Gothic"/>
          <w:sz w:val="26"/>
          <w:szCs w:val="26"/>
        </w:rPr>
        <w:t>) non dovrà essere inferiore a</w:t>
      </w:r>
      <w:r w:rsidR="007D2E87" w:rsidRPr="00822E7C">
        <w:rPr>
          <w:rFonts w:ascii="Century Gothic" w:hAnsi="Century Gothic"/>
          <w:sz w:val="26"/>
          <w:szCs w:val="26"/>
        </w:rPr>
        <w:t xml:space="preserve"> due terzi</w:t>
      </w:r>
      <w:r w:rsidRPr="00822E7C">
        <w:rPr>
          <w:rFonts w:ascii="Century Gothic" w:hAnsi="Century Gothic"/>
          <w:sz w:val="26"/>
          <w:szCs w:val="26"/>
        </w:rPr>
        <w:t xml:space="preserve"> dello stesso in conseguenza di perdite pregresse o correnti.</w:t>
      </w:r>
    </w:p>
    <w:p w:rsidR="005208D5" w:rsidRPr="00822E7C" w:rsidRDefault="005208D5" w:rsidP="00822E7C">
      <w:pPr>
        <w:pStyle w:val="Corpodeltesto3"/>
        <w:numPr>
          <w:ilvl w:val="6"/>
          <w:numId w:val="19"/>
        </w:numPr>
        <w:ind w:left="567" w:hanging="501"/>
        <w:rPr>
          <w:rFonts w:ascii="Century Gothic" w:hAnsi="Century Gothic"/>
          <w:sz w:val="26"/>
          <w:szCs w:val="26"/>
        </w:rPr>
      </w:pPr>
      <w:r w:rsidRPr="00822E7C">
        <w:rPr>
          <w:rFonts w:ascii="Century Gothic" w:hAnsi="Century Gothic"/>
          <w:sz w:val="26"/>
          <w:szCs w:val="26"/>
        </w:rPr>
        <w:lastRenderedPageBreak/>
        <w:t xml:space="preserve">Nel caso in cui dalla situazione patrimoniale ed economica redatta al </w:t>
      </w:r>
      <w:r w:rsidR="00F767C2" w:rsidRPr="00822E7C">
        <w:rPr>
          <w:rFonts w:ascii="Century Gothic" w:hAnsi="Century Gothic"/>
          <w:b/>
          <w:sz w:val="26"/>
          <w:szCs w:val="26"/>
        </w:rPr>
        <w:t>30/04/</w:t>
      </w:r>
      <w:r w:rsidR="003E68BF" w:rsidRPr="00822E7C">
        <w:rPr>
          <w:rFonts w:ascii="Century Gothic" w:hAnsi="Century Gothic"/>
          <w:b/>
          <w:sz w:val="26"/>
          <w:szCs w:val="26"/>
        </w:rPr>
        <w:t>201</w:t>
      </w:r>
      <w:r w:rsidR="00D82526">
        <w:rPr>
          <w:rFonts w:ascii="Century Gothic" w:hAnsi="Century Gothic"/>
          <w:b/>
          <w:sz w:val="26"/>
          <w:szCs w:val="26"/>
        </w:rPr>
        <w:t>8</w:t>
      </w:r>
      <w:r w:rsidR="003E68BF" w:rsidRPr="00822E7C">
        <w:rPr>
          <w:rFonts w:ascii="Century Gothic" w:hAnsi="Century Gothic"/>
          <w:sz w:val="26"/>
          <w:szCs w:val="26"/>
        </w:rPr>
        <w:t xml:space="preserve"> </w:t>
      </w:r>
      <w:r w:rsidRPr="00822E7C">
        <w:rPr>
          <w:rFonts w:ascii="Century Gothic" w:hAnsi="Century Gothic"/>
          <w:sz w:val="26"/>
          <w:szCs w:val="26"/>
        </w:rPr>
        <w:t xml:space="preserve">risultassero perdite che riducono il capitale di oltre un terzo, la </w:t>
      </w:r>
      <w:r w:rsidR="00E3360F" w:rsidRPr="00822E7C">
        <w:rPr>
          <w:rFonts w:ascii="Century Gothic" w:hAnsi="Century Gothic"/>
          <w:sz w:val="26"/>
          <w:szCs w:val="26"/>
        </w:rPr>
        <w:t xml:space="preserve">Società </w:t>
      </w:r>
      <w:r w:rsidRPr="00822E7C">
        <w:rPr>
          <w:rFonts w:ascii="Century Gothic" w:hAnsi="Century Gothic"/>
          <w:sz w:val="26"/>
          <w:szCs w:val="26"/>
        </w:rPr>
        <w:t>dovrà provvedere a ricostituire il capitale sociale al minimo previsto dal presente regolamento entro la data di presentazione della documentazione (</w:t>
      </w:r>
      <w:r w:rsidR="003E68BF" w:rsidRPr="00822E7C">
        <w:rPr>
          <w:rFonts w:ascii="Century Gothic" w:hAnsi="Century Gothic"/>
          <w:b/>
          <w:sz w:val="26"/>
          <w:szCs w:val="26"/>
        </w:rPr>
        <w:t>3 luglio 201</w:t>
      </w:r>
      <w:r w:rsidR="00D82526">
        <w:rPr>
          <w:rFonts w:ascii="Century Gothic" w:hAnsi="Century Gothic"/>
          <w:b/>
          <w:sz w:val="26"/>
          <w:szCs w:val="26"/>
        </w:rPr>
        <w:t>8</w:t>
      </w:r>
      <w:r w:rsidRPr="00822E7C">
        <w:rPr>
          <w:rFonts w:ascii="Century Gothic" w:hAnsi="Century Gothic"/>
          <w:sz w:val="26"/>
          <w:szCs w:val="26"/>
        </w:rPr>
        <w:t>) attestando i versamenti effettuati o i provvedimenti assunti (copie delle contabili di versamento e/o delle delibere)</w:t>
      </w:r>
      <w:r w:rsidR="009169C3" w:rsidRPr="00822E7C">
        <w:rPr>
          <w:rFonts w:ascii="Century Gothic" w:hAnsi="Century Gothic"/>
          <w:sz w:val="26"/>
          <w:szCs w:val="26"/>
        </w:rPr>
        <w:t>, pena l’applicazione delle sanzioni previste dall’art. 6 del presente Regolamento</w:t>
      </w:r>
      <w:r w:rsidRPr="00822E7C">
        <w:rPr>
          <w:rFonts w:ascii="Century Gothic" w:hAnsi="Century Gothic"/>
          <w:sz w:val="26"/>
          <w:szCs w:val="26"/>
        </w:rPr>
        <w:t xml:space="preserve">. </w:t>
      </w:r>
    </w:p>
    <w:p w:rsidR="00836CE0" w:rsidRPr="00822E7C" w:rsidRDefault="00836CE0" w:rsidP="00822E7C">
      <w:pPr>
        <w:pStyle w:val="Corpodeltesto3"/>
        <w:numPr>
          <w:ilvl w:val="6"/>
          <w:numId w:val="19"/>
        </w:numPr>
        <w:ind w:left="567" w:hanging="501"/>
        <w:rPr>
          <w:rFonts w:ascii="Century Gothic" w:hAnsi="Century Gothic"/>
          <w:sz w:val="26"/>
          <w:szCs w:val="26"/>
        </w:rPr>
      </w:pPr>
      <w:r w:rsidRPr="00822E7C">
        <w:rPr>
          <w:rFonts w:ascii="Century Gothic" w:hAnsi="Century Gothic"/>
          <w:sz w:val="26"/>
          <w:szCs w:val="26"/>
        </w:rPr>
        <w:t>Le Società:</w:t>
      </w:r>
    </w:p>
    <w:p w:rsidR="00BA2B2B" w:rsidRPr="00822E7C" w:rsidRDefault="00340CC1" w:rsidP="00822E7C">
      <w:pPr>
        <w:numPr>
          <w:ilvl w:val="0"/>
          <w:numId w:val="7"/>
        </w:numPr>
        <w:jc w:val="both"/>
        <w:rPr>
          <w:rFonts w:ascii="Century Gothic" w:hAnsi="Century Gothic"/>
          <w:sz w:val="26"/>
          <w:szCs w:val="26"/>
        </w:rPr>
      </w:pPr>
      <w:r w:rsidRPr="00822E7C">
        <w:rPr>
          <w:rFonts w:ascii="Century Gothic" w:hAnsi="Century Gothic"/>
          <w:sz w:val="26"/>
          <w:szCs w:val="26"/>
        </w:rPr>
        <w:t xml:space="preserve">aventi titolo a partecipare al </w:t>
      </w:r>
      <w:r w:rsidR="00836CE0" w:rsidRPr="00822E7C">
        <w:rPr>
          <w:rFonts w:ascii="Century Gothic" w:hAnsi="Century Gothic"/>
          <w:sz w:val="26"/>
          <w:szCs w:val="26"/>
        </w:rPr>
        <w:t xml:space="preserve">campionato </w:t>
      </w:r>
      <w:r w:rsidRPr="00822E7C">
        <w:rPr>
          <w:rFonts w:ascii="Century Gothic" w:hAnsi="Century Gothic"/>
          <w:sz w:val="26"/>
          <w:szCs w:val="26"/>
        </w:rPr>
        <w:t xml:space="preserve">di Serie </w:t>
      </w:r>
      <w:r w:rsidR="00D82526">
        <w:rPr>
          <w:rFonts w:ascii="Century Gothic" w:hAnsi="Century Gothic"/>
          <w:sz w:val="26"/>
          <w:szCs w:val="26"/>
        </w:rPr>
        <w:t>A2 per promozione dalla Serie B</w:t>
      </w:r>
      <w:r w:rsidRPr="00822E7C">
        <w:rPr>
          <w:rFonts w:ascii="Century Gothic" w:hAnsi="Century Gothic"/>
          <w:sz w:val="26"/>
          <w:szCs w:val="26"/>
        </w:rPr>
        <w:t xml:space="preserve"> costituite in forma di associazione sportiva dovranno</w:t>
      </w:r>
      <w:r w:rsidR="001F74A2" w:rsidRPr="00822E7C">
        <w:rPr>
          <w:rFonts w:ascii="Century Gothic" w:hAnsi="Century Gothic"/>
          <w:sz w:val="26"/>
          <w:szCs w:val="26"/>
        </w:rPr>
        <w:t>,</w:t>
      </w:r>
      <w:r w:rsidRPr="00822E7C">
        <w:rPr>
          <w:rFonts w:ascii="Century Gothic" w:hAnsi="Century Gothic"/>
          <w:sz w:val="26"/>
          <w:szCs w:val="26"/>
        </w:rPr>
        <w:t xml:space="preserve"> alla data di presentazione della documentazione, avere già deliberato la trasformazione dell’ente in </w:t>
      </w:r>
      <w:r w:rsidR="00E3360F" w:rsidRPr="00822E7C">
        <w:rPr>
          <w:rFonts w:ascii="Century Gothic" w:hAnsi="Century Gothic"/>
          <w:sz w:val="26"/>
          <w:szCs w:val="26"/>
        </w:rPr>
        <w:t xml:space="preserve">società </w:t>
      </w:r>
      <w:r w:rsidRPr="00822E7C">
        <w:rPr>
          <w:rFonts w:ascii="Century Gothic" w:hAnsi="Century Gothic"/>
          <w:sz w:val="26"/>
          <w:szCs w:val="26"/>
        </w:rPr>
        <w:t>sportiva di capital</w:t>
      </w:r>
      <w:r w:rsidR="00DB1FA0" w:rsidRPr="00822E7C">
        <w:rPr>
          <w:rFonts w:ascii="Century Gothic" w:hAnsi="Century Gothic"/>
          <w:sz w:val="26"/>
          <w:szCs w:val="26"/>
        </w:rPr>
        <w:t>i</w:t>
      </w:r>
      <w:r w:rsidRPr="00822E7C">
        <w:rPr>
          <w:rFonts w:ascii="Century Gothic" w:hAnsi="Century Gothic"/>
          <w:sz w:val="26"/>
          <w:szCs w:val="26"/>
        </w:rPr>
        <w:t xml:space="preserve"> dilettantistica</w:t>
      </w:r>
      <w:r w:rsidR="00BA2B2B" w:rsidRPr="00822E7C">
        <w:rPr>
          <w:rFonts w:ascii="Century Gothic" w:hAnsi="Century Gothic"/>
          <w:sz w:val="26"/>
          <w:szCs w:val="26"/>
        </w:rPr>
        <w:t xml:space="preserve">, ivi compresa </w:t>
      </w:r>
      <w:r w:rsidR="00E86112" w:rsidRPr="00822E7C">
        <w:rPr>
          <w:rFonts w:ascii="Century Gothic" w:hAnsi="Century Gothic"/>
          <w:sz w:val="26"/>
          <w:szCs w:val="26"/>
        </w:rPr>
        <w:t>la nomina del</w:t>
      </w:r>
      <w:r w:rsidR="001620EC" w:rsidRPr="00822E7C">
        <w:rPr>
          <w:rFonts w:ascii="Century Gothic" w:hAnsi="Century Gothic"/>
          <w:sz w:val="26"/>
          <w:szCs w:val="26"/>
        </w:rPr>
        <w:t>l’Organo di controllo</w:t>
      </w:r>
      <w:r w:rsidR="005208D5" w:rsidRPr="00822E7C">
        <w:rPr>
          <w:rFonts w:ascii="Century Gothic" w:hAnsi="Century Gothic"/>
          <w:sz w:val="26"/>
          <w:szCs w:val="26"/>
        </w:rPr>
        <w:t xml:space="preserve"> o del Revisore</w:t>
      </w:r>
      <w:r w:rsidR="001F74A2" w:rsidRPr="00822E7C">
        <w:rPr>
          <w:rFonts w:ascii="Century Gothic" w:hAnsi="Century Gothic"/>
          <w:sz w:val="26"/>
          <w:szCs w:val="26"/>
        </w:rPr>
        <w:t xml:space="preserve"> e dovranno completare la procedura di trasformazione, nonché procedere alla</w:t>
      </w:r>
      <w:r w:rsidR="00BA2B2B" w:rsidRPr="00822E7C">
        <w:rPr>
          <w:rFonts w:ascii="Century Gothic" w:hAnsi="Century Gothic"/>
          <w:sz w:val="26"/>
          <w:szCs w:val="26"/>
        </w:rPr>
        <w:t xml:space="preserve"> sottoscrizione</w:t>
      </w:r>
      <w:r w:rsidR="00E86112" w:rsidRPr="00822E7C">
        <w:rPr>
          <w:rFonts w:ascii="Century Gothic" w:hAnsi="Century Gothic"/>
          <w:sz w:val="26"/>
          <w:szCs w:val="26"/>
        </w:rPr>
        <w:t xml:space="preserve"> e</w:t>
      </w:r>
      <w:r w:rsidR="00BA2B2B" w:rsidRPr="00822E7C">
        <w:rPr>
          <w:rFonts w:ascii="Century Gothic" w:hAnsi="Century Gothic"/>
          <w:sz w:val="26"/>
          <w:szCs w:val="26"/>
        </w:rPr>
        <w:t xml:space="preserve"> </w:t>
      </w:r>
      <w:r w:rsidR="001F74A2" w:rsidRPr="00822E7C">
        <w:rPr>
          <w:rFonts w:ascii="Century Gothic" w:hAnsi="Century Gothic"/>
          <w:sz w:val="26"/>
          <w:szCs w:val="26"/>
        </w:rPr>
        <w:t xml:space="preserve">al </w:t>
      </w:r>
      <w:r w:rsidR="00BA2B2B" w:rsidRPr="00822E7C">
        <w:rPr>
          <w:rFonts w:ascii="Century Gothic" w:hAnsi="Century Gothic"/>
          <w:sz w:val="26"/>
          <w:szCs w:val="26"/>
        </w:rPr>
        <w:t>versamento del capitale sociale minimo previsto dal presente Regolamento entro il</w:t>
      </w:r>
      <w:r w:rsidR="00DA1221" w:rsidRPr="00822E7C">
        <w:rPr>
          <w:rFonts w:ascii="Century Gothic" w:hAnsi="Century Gothic"/>
          <w:b/>
          <w:sz w:val="26"/>
          <w:szCs w:val="26"/>
        </w:rPr>
        <w:t xml:space="preserve"> 31/12/</w:t>
      </w:r>
      <w:r w:rsidR="003E68BF" w:rsidRPr="00822E7C">
        <w:rPr>
          <w:rFonts w:ascii="Century Gothic" w:hAnsi="Century Gothic"/>
          <w:b/>
          <w:sz w:val="26"/>
          <w:szCs w:val="26"/>
        </w:rPr>
        <w:t>201</w:t>
      </w:r>
      <w:r w:rsidR="006967EB">
        <w:rPr>
          <w:rFonts w:ascii="Century Gothic" w:hAnsi="Century Gothic"/>
          <w:b/>
          <w:sz w:val="26"/>
          <w:szCs w:val="26"/>
        </w:rPr>
        <w:t>8</w:t>
      </w:r>
      <w:r w:rsidR="00E3360F" w:rsidRPr="00822E7C">
        <w:rPr>
          <w:rFonts w:ascii="Century Gothic" w:hAnsi="Century Gothic"/>
          <w:sz w:val="26"/>
          <w:szCs w:val="26"/>
        </w:rPr>
        <w:t>;</w:t>
      </w:r>
    </w:p>
    <w:p w:rsidR="00BE6DD5" w:rsidRPr="00822E7C" w:rsidRDefault="00BA2B2B" w:rsidP="00822E7C">
      <w:pPr>
        <w:numPr>
          <w:ilvl w:val="0"/>
          <w:numId w:val="7"/>
        </w:numPr>
        <w:jc w:val="both"/>
        <w:rPr>
          <w:rFonts w:ascii="Century Gothic" w:hAnsi="Century Gothic"/>
          <w:sz w:val="26"/>
          <w:szCs w:val="26"/>
        </w:rPr>
      </w:pPr>
      <w:r w:rsidRPr="00822E7C">
        <w:rPr>
          <w:rFonts w:ascii="Century Gothic" w:hAnsi="Century Gothic"/>
          <w:sz w:val="26"/>
          <w:szCs w:val="26"/>
        </w:rPr>
        <w:t xml:space="preserve">aventi titolo a partecipare al </w:t>
      </w:r>
      <w:r w:rsidR="00836CE0" w:rsidRPr="00822E7C">
        <w:rPr>
          <w:rFonts w:ascii="Century Gothic" w:hAnsi="Century Gothic"/>
          <w:sz w:val="26"/>
          <w:szCs w:val="26"/>
        </w:rPr>
        <w:t xml:space="preserve">campionato </w:t>
      </w:r>
      <w:r w:rsidRPr="00822E7C">
        <w:rPr>
          <w:rFonts w:ascii="Century Gothic" w:hAnsi="Century Gothic"/>
          <w:sz w:val="26"/>
          <w:szCs w:val="26"/>
        </w:rPr>
        <w:t xml:space="preserve">di Serie </w:t>
      </w:r>
      <w:r w:rsidR="006967EB">
        <w:rPr>
          <w:rFonts w:ascii="Century Gothic" w:hAnsi="Century Gothic"/>
          <w:sz w:val="26"/>
          <w:szCs w:val="26"/>
        </w:rPr>
        <w:t>A2 per promozione dalla Serie B</w:t>
      </w:r>
      <w:r w:rsidRPr="00822E7C">
        <w:rPr>
          <w:rFonts w:ascii="Century Gothic" w:hAnsi="Century Gothic"/>
          <w:sz w:val="26"/>
          <w:szCs w:val="26"/>
        </w:rPr>
        <w:t xml:space="preserve"> già costituite in forma di società di capital</w:t>
      </w:r>
      <w:r w:rsidR="00DB1FA0" w:rsidRPr="00822E7C">
        <w:rPr>
          <w:rFonts w:ascii="Century Gothic" w:hAnsi="Century Gothic"/>
          <w:sz w:val="26"/>
          <w:szCs w:val="26"/>
        </w:rPr>
        <w:t>i</w:t>
      </w:r>
      <w:r w:rsidR="00B96AB1" w:rsidRPr="00822E7C">
        <w:rPr>
          <w:rFonts w:ascii="Century Gothic" w:hAnsi="Century Gothic"/>
          <w:sz w:val="26"/>
          <w:szCs w:val="26"/>
        </w:rPr>
        <w:t xml:space="preserve">, </w:t>
      </w:r>
      <w:r w:rsidR="00D3009D" w:rsidRPr="00822E7C">
        <w:rPr>
          <w:rFonts w:ascii="Century Gothic" w:hAnsi="Century Gothic"/>
          <w:sz w:val="26"/>
          <w:szCs w:val="26"/>
        </w:rPr>
        <w:t xml:space="preserve">ma con </w:t>
      </w:r>
      <w:r w:rsidRPr="00822E7C">
        <w:rPr>
          <w:rFonts w:ascii="Century Gothic" w:hAnsi="Century Gothic"/>
          <w:sz w:val="26"/>
          <w:szCs w:val="26"/>
        </w:rPr>
        <w:t xml:space="preserve">capitale sociale interamente versato e sottoscritto </w:t>
      </w:r>
      <w:r w:rsidR="00986058" w:rsidRPr="00822E7C">
        <w:rPr>
          <w:rFonts w:ascii="Century Gothic" w:hAnsi="Century Gothic"/>
          <w:b/>
          <w:sz w:val="26"/>
          <w:szCs w:val="26"/>
        </w:rPr>
        <w:t>inferiore</w:t>
      </w:r>
      <w:r w:rsidRPr="00822E7C">
        <w:rPr>
          <w:rFonts w:ascii="Century Gothic" w:hAnsi="Century Gothic"/>
          <w:sz w:val="26"/>
          <w:szCs w:val="26"/>
        </w:rPr>
        <w:t xml:space="preserve"> a euro </w:t>
      </w:r>
      <w:r w:rsidRPr="00822E7C">
        <w:rPr>
          <w:rFonts w:ascii="Century Gothic" w:hAnsi="Century Gothic"/>
          <w:b/>
          <w:sz w:val="26"/>
          <w:szCs w:val="26"/>
        </w:rPr>
        <w:t>80.000 (ottantamila)</w:t>
      </w:r>
      <w:r w:rsidRPr="00822E7C">
        <w:rPr>
          <w:rFonts w:ascii="Century Gothic" w:hAnsi="Century Gothic"/>
          <w:sz w:val="26"/>
          <w:szCs w:val="26"/>
        </w:rPr>
        <w:t xml:space="preserve"> </w:t>
      </w:r>
      <w:r w:rsidR="008C7433" w:rsidRPr="00822E7C">
        <w:rPr>
          <w:rFonts w:ascii="Century Gothic" w:hAnsi="Century Gothic"/>
          <w:sz w:val="26"/>
          <w:szCs w:val="26"/>
        </w:rPr>
        <w:t xml:space="preserve">alla data di presentazione della documentazione, dovranno avere già nominato </w:t>
      </w:r>
      <w:r w:rsidR="001620EC" w:rsidRPr="00822E7C">
        <w:rPr>
          <w:rFonts w:ascii="Century Gothic" w:hAnsi="Century Gothic"/>
          <w:sz w:val="26"/>
          <w:szCs w:val="26"/>
        </w:rPr>
        <w:t>l’Organo di controllo</w:t>
      </w:r>
      <w:r w:rsidR="008C7433" w:rsidRPr="00822E7C">
        <w:rPr>
          <w:rFonts w:ascii="Century Gothic" w:hAnsi="Century Gothic"/>
          <w:sz w:val="26"/>
          <w:szCs w:val="26"/>
        </w:rPr>
        <w:t xml:space="preserve"> o il Revisore, se non già in carica e</w:t>
      </w:r>
      <w:r w:rsidR="003B7779" w:rsidRPr="00822E7C">
        <w:rPr>
          <w:rFonts w:ascii="Century Gothic" w:hAnsi="Century Gothic"/>
          <w:sz w:val="26"/>
          <w:szCs w:val="26"/>
        </w:rPr>
        <w:t xml:space="preserve">, nel contempo, </w:t>
      </w:r>
      <w:r w:rsidRPr="00822E7C">
        <w:rPr>
          <w:rFonts w:ascii="Century Gothic" w:hAnsi="Century Gothic"/>
          <w:sz w:val="26"/>
          <w:szCs w:val="26"/>
        </w:rPr>
        <w:t xml:space="preserve">dovranno provvedere all’aumento del capitale, sottoscrizione e versamento, entro e non oltre la data del </w:t>
      </w:r>
      <w:r w:rsidR="00DA1221" w:rsidRPr="00822E7C">
        <w:rPr>
          <w:rFonts w:ascii="Century Gothic" w:hAnsi="Century Gothic"/>
          <w:b/>
          <w:sz w:val="26"/>
          <w:szCs w:val="26"/>
        </w:rPr>
        <w:t>31/12/</w:t>
      </w:r>
      <w:r w:rsidR="003E68BF" w:rsidRPr="00822E7C">
        <w:rPr>
          <w:rFonts w:ascii="Century Gothic" w:hAnsi="Century Gothic"/>
          <w:b/>
          <w:sz w:val="26"/>
          <w:szCs w:val="26"/>
        </w:rPr>
        <w:t>201</w:t>
      </w:r>
      <w:r w:rsidR="006967EB">
        <w:rPr>
          <w:rFonts w:ascii="Century Gothic" w:hAnsi="Century Gothic"/>
          <w:b/>
          <w:sz w:val="26"/>
          <w:szCs w:val="26"/>
        </w:rPr>
        <w:t>8</w:t>
      </w:r>
      <w:r w:rsidR="00E3360F" w:rsidRPr="00822E7C">
        <w:rPr>
          <w:rFonts w:ascii="Century Gothic" w:hAnsi="Century Gothic"/>
          <w:sz w:val="26"/>
          <w:szCs w:val="26"/>
        </w:rPr>
        <w:t>;</w:t>
      </w:r>
      <w:r w:rsidR="00E639EF" w:rsidRPr="00822E7C">
        <w:rPr>
          <w:rFonts w:ascii="Century Gothic" w:hAnsi="Century Gothic"/>
          <w:sz w:val="26"/>
          <w:szCs w:val="26"/>
        </w:rPr>
        <w:t xml:space="preserve"> </w:t>
      </w:r>
    </w:p>
    <w:p w:rsidR="00C85306" w:rsidRPr="00822E7C" w:rsidRDefault="00B773C3" w:rsidP="00822E7C">
      <w:pPr>
        <w:numPr>
          <w:ilvl w:val="0"/>
          <w:numId w:val="7"/>
        </w:numPr>
        <w:jc w:val="both"/>
        <w:rPr>
          <w:rFonts w:ascii="Century Gothic" w:hAnsi="Century Gothic"/>
          <w:sz w:val="26"/>
          <w:szCs w:val="26"/>
        </w:rPr>
      </w:pPr>
      <w:r w:rsidRPr="00822E7C">
        <w:rPr>
          <w:rFonts w:ascii="Century Gothic" w:hAnsi="Century Gothic"/>
          <w:sz w:val="26"/>
          <w:szCs w:val="26"/>
        </w:rPr>
        <w:t xml:space="preserve">cessionarie </w:t>
      </w:r>
      <w:r w:rsidR="0050792C" w:rsidRPr="00822E7C">
        <w:rPr>
          <w:rFonts w:ascii="Century Gothic" w:hAnsi="Century Gothic"/>
          <w:sz w:val="26"/>
          <w:szCs w:val="26"/>
        </w:rPr>
        <w:t xml:space="preserve">del </w:t>
      </w:r>
      <w:r w:rsidR="00C85306" w:rsidRPr="00822E7C">
        <w:rPr>
          <w:rFonts w:ascii="Century Gothic" w:hAnsi="Century Gothic"/>
          <w:sz w:val="26"/>
          <w:szCs w:val="26"/>
        </w:rPr>
        <w:t xml:space="preserve">titolo sportivo di </w:t>
      </w:r>
      <w:r w:rsidR="00014AB3" w:rsidRPr="00822E7C">
        <w:rPr>
          <w:rFonts w:ascii="Century Gothic" w:hAnsi="Century Gothic"/>
          <w:sz w:val="26"/>
          <w:szCs w:val="26"/>
        </w:rPr>
        <w:t>S</w:t>
      </w:r>
      <w:r w:rsidR="00C85306" w:rsidRPr="00822E7C">
        <w:rPr>
          <w:rFonts w:ascii="Century Gothic" w:hAnsi="Century Gothic"/>
          <w:sz w:val="26"/>
          <w:szCs w:val="26"/>
        </w:rPr>
        <w:t xml:space="preserve">erie A2 dovranno possedere </w:t>
      </w:r>
      <w:r w:rsidR="0050792C" w:rsidRPr="00822E7C">
        <w:rPr>
          <w:rFonts w:ascii="Century Gothic" w:hAnsi="Century Gothic"/>
          <w:sz w:val="26"/>
          <w:szCs w:val="26"/>
        </w:rPr>
        <w:t xml:space="preserve">tutti </w:t>
      </w:r>
      <w:r w:rsidR="00C85306" w:rsidRPr="00822E7C">
        <w:rPr>
          <w:rFonts w:ascii="Century Gothic" w:hAnsi="Century Gothic"/>
          <w:sz w:val="26"/>
          <w:szCs w:val="26"/>
        </w:rPr>
        <w:t>i requisiti</w:t>
      </w:r>
      <w:r w:rsidR="00F767C2" w:rsidRPr="00822E7C">
        <w:rPr>
          <w:rFonts w:ascii="Century Gothic" w:hAnsi="Century Gothic"/>
          <w:sz w:val="26"/>
          <w:szCs w:val="26"/>
        </w:rPr>
        <w:t>,</w:t>
      </w:r>
      <w:r w:rsidR="0050792C" w:rsidRPr="00822E7C">
        <w:rPr>
          <w:rFonts w:ascii="Century Gothic" w:hAnsi="Century Gothic"/>
          <w:sz w:val="26"/>
          <w:szCs w:val="26"/>
        </w:rPr>
        <w:t xml:space="preserve"> ivi compresi quelli relativi alla natura giuridica ed al capitale sociale</w:t>
      </w:r>
      <w:r w:rsidR="00D938DF" w:rsidRPr="00822E7C">
        <w:rPr>
          <w:rFonts w:ascii="Century Gothic" w:hAnsi="Century Gothic"/>
          <w:sz w:val="26"/>
          <w:szCs w:val="26"/>
        </w:rPr>
        <w:t xml:space="preserve"> pari a </w:t>
      </w:r>
      <w:r w:rsidR="003B7779" w:rsidRPr="00822E7C">
        <w:rPr>
          <w:rFonts w:ascii="Century Gothic" w:hAnsi="Century Gothic"/>
          <w:sz w:val="26"/>
          <w:szCs w:val="26"/>
        </w:rPr>
        <w:t>euro</w:t>
      </w:r>
      <w:r w:rsidR="00D938DF" w:rsidRPr="00822E7C">
        <w:rPr>
          <w:rFonts w:ascii="Century Gothic" w:hAnsi="Century Gothic"/>
          <w:b/>
          <w:sz w:val="26"/>
          <w:szCs w:val="26"/>
        </w:rPr>
        <w:t xml:space="preserve"> 80.000 </w:t>
      </w:r>
      <w:r w:rsidR="003B7779" w:rsidRPr="00822E7C">
        <w:rPr>
          <w:rFonts w:ascii="Century Gothic" w:hAnsi="Century Gothic"/>
          <w:b/>
          <w:sz w:val="26"/>
          <w:szCs w:val="26"/>
        </w:rPr>
        <w:t>(ottantamila)</w:t>
      </w:r>
      <w:r w:rsidR="00F767C2" w:rsidRPr="00822E7C">
        <w:rPr>
          <w:rFonts w:ascii="Century Gothic" w:hAnsi="Century Gothic"/>
          <w:b/>
          <w:sz w:val="26"/>
          <w:szCs w:val="26"/>
        </w:rPr>
        <w:t>,</w:t>
      </w:r>
      <w:r w:rsidR="003B7779" w:rsidRPr="00822E7C">
        <w:rPr>
          <w:rFonts w:ascii="Century Gothic" w:hAnsi="Century Gothic"/>
          <w:sz w:val="26"/>
          <w:szCs w:val="26"/>
        </w:rPr>
        <w:t xml:space="preserve"> </w:t>
      </w:r>
      <w:r w:rsidR="00D938DF" w:rsidRPr="00822E7C">
        <w:rPr>
          <w:rFonts w:ascii="Century Gothic" w:hAnsi="Century Gothic"/>
          <w:sz w:val="26"/>
          <w:szCs w:val="26"/>
        </w:rPr>
        <w:t>che dovrà essere interamente versato e sottoscritto alla data di presentazione della documentazione di iscrizione</w:t>
      </w:r>
      <w:r w:rsidR="0050792C" w:rsidRPr="00822E7C">
        <w:rPr>
          <w:rFonts w:ascii="Century Gothic" w:hAnsi="Century Gothic"/>
          <w:sz w:val="26"/>
          <w:szCs w:val="26"/>
        </w:rPr>
        <w:t xml:space="preserve">, </w:t>
      </w:r>
      <w:r w:rsidR="00D405EB" w:rsidRPr="00822E7C">
        <w:rPr>
          <w:rFonts w:ascii="Century Gothic" w:hAnsi="Century Gothic"/>
          <w:sz w:val="26"/>
          <w:szCs w:val="26"/>
        </w:rPr>
        <w:t>nonché</w:t>
      </w:r>
      <w:r w:rsidR="0050792C" w:rsidRPr="00822E7C">
        <w:rPr>
          <w:rFonts w:ascii="Century Gothic" w:hAnsi="Century Gothic"/>
          <w:sz w:val="26"/>
          <w:szCs w:val="26"/>
        </w:rPr>
        <w:t xml:space="preserve"> rispettare</w:t>
      </w:r>
      <w:r w:rsidR="00C85306" w:rsidRPr="00822E7C">
        <w:rPr>
          <w:rFonts w:ascii="Century Gothic" w:hAnsi="Century Gothic"/>
          <w:sz w:val="26"/>
          <w:szCs w:val="26"/>
        </w:rPr>
        <w:t xml:space="preserve"> </w:t>
      </w:r>
      <w:r w:rsidR="0050792C" w:rsidRPr="00822E7C">
        <w:rPr>
          <w:rFonts w:ascii="Century Gothic" w:hAnsi="Century Gothic"/>
          <w:sz w:val="26"/>
          <w:szCs w:val="26"/>
        </w:rPr>
        <w:t xml:space="preserve">tutti </w:t>
      </w:r>
      <w:r w:rsidR="00C85306" w:rsidRPr="00822E7C">
        <w:rPr>
          <w:rFonts w:ascii="Century Gothic" w:hAnsi="Century Gothic"/>
          <w:sz w:val="26"/>
          <w:szCs w:val="26"/>
        </w:rPr>
        <w:t>gli adempimenti</w:t>
      </w:r>
      <w:r w:rsidR="0050792C" w:rsidRPr="00822E7C">
        <w:rPr>
          <w:rFonts w:ascii="Century Gothic" w:hAnsi="Century Gothic"/>
          <w:sz w:val="26"/>
          <w:szCs w:val="26"/>
        </w:rPr>
        <w:t>,</w:t>
      </w:r>
      <w:r w:rsidR="00C85306" w:rsidRPr="00822E7C">
        <w:rPr>
          <w:rFonts w:ascii="Century Gothic" w:hAnsi="Century Gothic"/>
          <w:sz w:val="26"/>
          <w:szCs w:val="26"/>
        </w:rPr>
        <w:t xml:space="preserve"> previsti dall’art. 13 del presente </w:t>
      </w:r>
      <w:r w:rsidR="0050792C" w:rsidRPr="00822E7C">
        <w:rPr>
          <w:rFonts w:ascii="Century Gothic" w:hAnsi="Century Gothic"/>
          <w:sz w:val="26"/>
          <w:szCs w:val="26"/>
        </w:rPr>
        <w:t>Regolamento</w:t>
      </w:r>
      <w:r w:rsidR="004306F1" w:rsidRPr="00822E7C">
        <w:rPr>
          <w:rFonts w:ascii="Century Gothic" w:hAnsi="Century Gothic"/>
          <w:sz w:val="26"/>
          <w:szCs w:val="26"/>
        </w:rPr>
        <w:t>,</w:t>
      </w:r>
      <w:r w:rsidR="000257DA" w:rsidRPr="00822E7C">
        <w:rPr>
          <w:rFonts w:ascii="Century Gothic" w:hAnsi="Century Gothic"/>
          <w:sz w:val="26"/>
          <w:szCs w:val="26"/>
        </w:rPr>
        <w:t xml:space="preserve"> nonché dal Regolamento Organico dei Campionati di Pallavolo di Serie A maschile</w:t>
      </w:r>
      <w:r w:rsidR="004306F1" w:rsidRPr="00822E7C">
        <w:rPr>
          <w:rFonts w:ascii="Century Gothic" w:hAnsi="Century Gothic"/>
          <w:sz w:val="26"/>
          <w:szCs w:val="26"/>
        </w:rPr>
        <w:t>.</w:t>
      </w:r>
    </w:p>
    <w:p w:rsidR="006B60F0" w:rsidRPr="00822E7C" w:rsidRDefault="006B60F0" w:rsidP="00822E7C">
      <w:pPr>
        <w:pStyle w:val="Corpodeltesto3"/>
        <w:numPr>
          <w:ilvl w:val="6"/>
          <w:numId w:val="19"/>
        </w:numPr>
        <w:ind w:left="567" w:hanging="501"/>
        <w:rPr>
          <w:rFonts w:ascii="Century Gothic" w:hAnsi="Century Gothic"/>
          <w:sz w:val="26"/>
          <w:szCs w:val="26"/>
        </w:rPr>
      </w:pPr>
      <w:r w:rsidRPr="00822E7C">
        <w:rPr>
          <w:rFonts w:ascii="Century Gothic" w:hAnsi="Century Gothic"/>
          <w:sz w:val="26"/>
          <w:szCs w:val="26"/>
        </w:rPr>
        <w:t xml:space="preserve">Per le </w:t>
      </w:r>
      <w:r w:rsidR="00E3360F" w:rsidRPr="00822E7C">
        <w:rPr>
          <w:rFonts w:ascii="Century Gothic" w:hAnsi="Century Gothic"/>
          <w:sz w:val="26"/>
          <w:szCs w:val="26"/>
        </w:rPr>
        <w:t xml:space="preserve">Società </w:t>
      </w:r>
      <w:r w:rsidRPr="00822E7C">
        <w:rPr>
          <w:rFonts w:ascii="Century Gothic" w:hAnsi="Century Gothic"/>
          <w:sz w:val="26"/>
          <w:szCs w:val="26"/>
        </w:rPr>
        <w:t xml:space="preserve">di cui </w:t>
      </w:r>
      <w:r w:rsidR="001B3E81" w:rsidRPr="00822E7C">
        <w:rPr>
          <w:rFonts w:ascii="Century Gothic" w:hAnsi="Century Gothic"/>
          <w:sz w:val="26"/>
          <w:szCs w:val="26"/>
        </w:rPr>
        <w:t>al precedente punto</w:t>
      </w:r>
      <w:r w:rsidRPr="00822E7C">
        <w:rPr>
          <w:rFonts w:ascii="Century Gothic" w:hAnsi="Century Gothic"/>
          <w:sz w:val="26"/>
          <w:szCs w:val="26"/>
        </w:rPr>
        <w:t xml:space="preserve"> b) resta fermo quanto specificato nel paragrafo precedente in riferimento alle perdite.</w:t>
      </w:r>
    </w:p>
    <w:p w:rsidR="00C85306" w:rsidRPr="00822E7C" w:rsidRDefault="00011243" w:rsidP="00822E7C">
      <w:pPr>
        <w:pStyle w:val="Corpodeltesto3"/>
        <w:numPr>
          <w:ilvl w:val="6"/>
          <w:numId w:val="19"/>
        </w:numPr>
        <w:ind w:left="567" w:hanging="501"/>
        <w:rPr>
          <w:rFonts w:ascii="Century Gothic" w:hAnsi="Century Gothic"/>
          <w:sz w:val="26"/>
          <w:szCs w:val="26"/>
        </w:rPr>
      </w:pPr>
      <w:r w:rsidRPr="00822E7C">
        <w:rPr>
          <w:rFonts w:ascii="Century Gothic" w:hAnsi="Century Gothic"/>
          <w:sz w:val="26"/>
          <w:szCs w:val="26"/>
        </w:rPr>
        <w:t>Le Società di cui ai punti a</w:t>
      </w:r>
      <w:r w:rsidR="006358F0">
        <w:rPr>
          <w:rFonts w:ascii="Century Gothic" w:hAnsi="Century Gothic"/>
          <w:sz w:val="26"/>
          <w:szCs w:val="26"/>
        </w:rPr>
        <w:t>)</w:t>
      </w:r>
      <w:r w:rsidR="00F767C2" w:rsidRPr="00822E7C">
        <w:rPr>
          <w:rFonts w:ascii="Century Gothic" w:hAnsi="Century Gothic"/>
          <w:sz w:val="26"/>
          <w:szCs w:val="26"/>
        </w:rPr>
        <w:t xml:space="preserve"> e </w:t>
      </w:r>
      <w:r w:rsidRPr="00822E7C">
        <w:rPr>
          <w:rFonts w:ascii="Century Gothic" w:hAnsi="Century Gothic"/>
          <w:sz w:val="26"/>
          <w:szCs w:val="26"/>
        </w:rPr>
        <w:t xml:space="preserve">b) dovranno depositare presso la Lega entro il </w:t>
      </w:r>
      <w:r w:rsidR="00912F00" w:rsidRPr="00822E7C">
        <w:rPr>
          <w:rFonts w:ascii="Century Gothic" w:hAnsi="Century Gothic"/>
          <w:b/>
          <w:sz w:val="26"/>
          <w:szCs w:val="26"/>
        </w:rPr>
        <w:t>13</w:t>
      </w:r>
      <w:r w:rsidR="00166AB5" w:rsidRPr="00822E7C">
        <w:rPr>
          <w:rFonts w:ascii="Century Gothic" w:hAnsi="Century Gothic"/>
          <w:b/>
          <w:sz w:val="26"/>
          <w:szCs w:val="26"/>
        </w:rPr>
        <w:t>/01/</w:t>
      </w:r>
      <w:r w:rsidR="003E68BF" w:rsidRPr="00822E7C">
        <w:rPr>
          <w:rFonts w:ascii="Century Gothic" w:hAnsi="Century Gothic"/>
          <w:b/>
          <w:sz w:val="26"/>
          <w:szCs w:val="26"/>
        </w:rPr>
        <w:t>201</w:t>
      </w:r>
      <w:r w:rsidR="006967EB">
        <w:rPr>
          <w:rFonts w:ascii="Century Gothic" w:hAnsi="Century Gothic"/>
          <w:b/>
          <w:sz w:val="26"/>
          <w:szCs w:val="26"/>
        </w:rPr>
        <w:t>9</w:t>
      </w:r>
      <w:r w:rsidR="003E68BF" w:rsidRPr="00822E7C">
        <w:rPr>
          <w:rFonts w:ascii="Century Gothic" w:hAnsi="Century Gothic"/>
          <w:sz w:val="26"/>
          <w:szCs w:val="26"/>
        </w:rPr>
        <w:t xml:space="preserve"> </w:t>
      </w:r>
      <w:r w:rsidRPr="00822E7C">
        <w:rPr>
          <w:rFonts w:ascii="Century Gothic" w:hAnsi="Century Gothic"/>
          <w:sz w:val="26"/>
          <w:szCs w:val="26"/>
        </w:rPr>
        <w:t xml:space="preserve">la documentazione attestante l’avvenuto adempimento di quanto indicato in tali punti. </w:t>
      </w:r>
    </w:p>
    <w:p w:rsidR="00C85306" w:rsidRPr="00822E7C" w:rsidRDefault="00011243" w:rsidP="00822E7C">
      <w:pPr>
        <w:pStyle w:val="Corpodeltesto3"/>
        <w:numPr>
          <w:ilvl w:val="6"/>
          <w:numId w:val="19"/>
        </w:numPr>
        <w:ind w:left="567" w:hanging="501"/>
        <w:rPr>
          <w:rFonts w:ascii="Century Gothic" w:hAnsi="Century Gothic"/>
          <w:sz w:val="26"/>
          <w:szCs w:val="26"/>
        </w:rPr>
      </w:pPr>
      <w:r w:rsidRPr="00822E7C">
        <w:rPr>
          <w:rFonts w:ascii="Century Gothic" w:hAnsi="Century Gothic"/>
          <w:sz w:val="26"/>
          <w:szCs w:val="26"/>
        </w:rPr>
        <w:t xml:space="preserve">Il mancato rispetto dell’improrogabile termine del </w:t>
      </w:r>
      <w:r w:rsidRPr="00822E7C">
        <w:rPr>
          <w:rFonts w:ascii="Century Gothic" w:hAnsi="Century Gothic"/>
          <w:b/>
          <w:sz w:val="26"/>
          <w:szCs w:val="26"/>
        </w:rPr>
        <w:t>31/12/</w:t>
      </w:r>
      <w:r w:rsidR="003E68BF" w:rsidRPr="00822E7C">
        <w:rPr>
          <w:rFonts w:ascii="Century Gothic" w:hAnsi="Century Gothic"/>
          <w:b/>
          <w:sz w:val="26"/>
          <w:szCs w:val="26"/>
        </w:rPr>
        <w:t>201</w:t>
      </w:r>
      <w:r w:rsidR="00884C31">
        <w:rPr>
          <w:rFonts w:ascii="Century Gothic" w:hAnsi="Century Gothic"/>
          <w:b/>
          <w:sz w:val="26"/>
          <w:szCs w:val="26"/>
        </w:rPr>
        <w:t>8</w:t>
      </w:r>
      <w:r w:rsidRPr="00822E7C">
        <w:rPr>
          <w:rFonts w:ascii="Century Gothic" w:hAnsi="Century Gothic"/>
          <w:sz w:val="26"/>
          <w:szCs w:val="26"/>
        </w:rPr>
        <w:t xml:space="preserve">, così come il mancato deposito della documentazione, </w:t>
      </w:r>
      <w:r w:rsidR="00885D6E" w:rsidRPr="00822E7C">
        <w:rPr>
          <w:rFonts w:ascii="Century Gothic" w:hAnsi="Century Gothic"/>
          <w:sz w:val="26"/>
          <w:szCs w:val="26"/>
        </w:rPr>
        <w:t xml:space="preserve">comporterà l’applicazione </w:t>
      </w:r>
      <w:r w:rsidRPr="00822E7C">
        <w:rPr>
          <w:rFonts w:ascii="Century Gothic" w:hAnsi="Century Gothic"/>
          <w:sz w:val="26"/>
          <w:szCs w:val="26"/>
        </w:rPr>
        <w:t xml:space="preserve">a carico della Società inadempiente </w:t>
      </w:r>
      <w:r w:rsidR="00885D6E" w:rsidRPr="00822E7C">
        <w:rPr>
          <w:rFonts w:ascii="Century Gothic" w:hAnsi="Century Gothic"/>
          <w:sz w:val="26"/>
          <w:szCs w:val="26"/>
        </w:rPr>
        <w:t xml:space="preserve">delle sanzioni previste dall’art. 6 del presente </w:t>
      </w:r>
      <w:r w:rsidR="00045696" w:rsidRPr="00822E7C">
        <w:rPr>
          <w:rFonts w:ascii="Century Gothic" w:hAnsi="Century Gothic"/>
          <w:sz w:val="26"/>
          <w:szCs w:val="26"/>
        </w:rPr>
        <w:t>Regolamento</w:t>
      </w:r>
      <w:r w:rsidR="00885D6E" w:rsidRPr="00822E7C">
        <w:rPr>
          <w:rFonts w:ascii="Century Gothic" w:hAnsi="Century Gothic"/>
          <w:sz w:val="26"/>
          <w:szCs w:val="26"/>
        </w:rPr>
        <w:t xml:space="preserve">. </w:t>
      </w:r>
    </w:p>
    <w:p w:rsidR="00E918A4" w:rsidRPr="00822E7C" w:rsidRDefault="00E918A4">
      <w:pPr>
        <w:jc w:val="both"/>
        <w:rPr>
          <w:rFonts w:ascii="Century Gothic" w:hAnsi="Century Gothic" w:cs="Arial"/>
          <w:sz w:val="26"/>
          <w:szCs w:val="26"/>
        </w:rPr>
      </w:pPr>
    </w:p>
    <w:p w:rsidR="00E918A4" w:rsidRPr="00822E7C" w:rsidRDefault="00E918A4">
      <w:pPr>
        <w:pStyle w:val="Corpodeltesto2"/>
        <w:shd w:val="clear" w:color="auto" w:fill="FFFFFF"/>
        <w:rPr>
          <w:rFonts w:ascii="Century Gothic" w:hAnsi="Century Gothic"/>
          <w:bCs w:val="0"/>
          <w:i/>
          <w:iCs/>
          <w:sz w:val="26"/>
          <w:szCs w:val="26"/>
        </w:rPr>
      </w:pPr>
      <w:r w:rsidRPr="00822E7C">
        <w:rPr>
          <w:rFonts w:ascii="Century Gothic" w:hAnsi="Century Gothic"/>
          <w:bCs w:val="0"/>
          <w:i/>
          <w:iCs/>
          <w:sz w:val="26"/>
          <w:szCs w:val="26"/>
        </w:rPr>
        <w:t>Art. 3 – Documentazione</w:t>
      </w:r>
    </w:p>
    <w:p w:rsidR="00E918A4" w:rsidRPr="00822E7C" w:rsidRDefault="001B3E81" w:rsidP="00822E7C">
      <w:pPr>
        <w:pStyle w:val="Corpodeltesto2"/>
        <w:numPr>
          <w:ilvl w:val="0"/>
          <w:numId w:val="20"/>
        </w:numPr>
        <w:shd w:val="clear" w:color="auto" w:fill="FFFFFF"/>
        <w:ind w:left="284" w:hanging="284"/>
        <w:rPr>
          <w:rFonts w:ascii="Century Gothic" w:hAnsi="Century Gothic"/>
          <w:b w:val="0"/>
          <w:sz w:val="26"/>
          <w:szCs w:val="26"/>
        </w:rPr>
      </w:pPr>
      <w:r w:rsidRPr="00822E7C">
        <w:rPr>
          <w:rFonts w:ascii="Century Gothic" w:hAnsi="Century Gothic"/>
          <w:b w:val="0"/>
          <w:sz w:val="26"/>
          <w:szCs w:val="26"/>
        </w:rPr>
        <w:lastRenderedPageBreak/>
        <w:t xml:space="preserve">Le Società interessate </w:t>
      </w:r>
      <w:r w:rsidR="00E918A4" w:rsidRPr="00822E7C">
        <w:rPr>
          <w:rFonts w:ascii="Century Gothic" w:hAnsi="Century Gothic"/>
          <w:b w:val="0"/>
          <w:sz w:val="26"/>
          <w:szCs w:val="26"/>
        </w:rPr>
        <w:t>dovranno depositare la seguente documentazione</w:t>
      </w:r>
      <w:r w:rsidR="00011243" w:rsidRPr="00822E7C">
        <w:rPr>
          <w:rFonts w:ascii="Century Gothic" w:hAnsi="Century Gothic"/>
          <w:b w:val="0"/>
          <w:sz w:val="26"/>
          <w:szCs w:val="26"/>
        </w:rPr>
        <w:t>, sottoscritta in originale</w:t>
      </w:r>
      <w:r w:rsidR="00E918A4" w:rsidRPr="00822E7C">
        <w:rPr>
          <w:rFonts w:ascii="Century Gothic" w:hAnsi="Century Gothic"/>
          <w:b w:val="0"/>
          <w:sz w:val="26"/>
          <w:szCs w:val="26"/>
        </w:rPr>
        <w:t>:</w:t>
      </w:r>
    </w:p>
    <w:p w:rsidR="00575801" w:rsidRPr="00822E7C" w:rsidRDefault="00575801" w:rsidP="00041646">
      <w:pPr>
        <w:numPr>
          <w:ilvl w:val="0"/>
          <w:numId w:val="2"/>
        </w:numPr>
        <w:shd w:val="clear" w:color="auto" w:fill="FFFFFF"/>
        <w:tabs>
          <w:tab w:val="clear" w:pos="427"/>
        </w:tabs>
        <w:ind w:left="709" w:hanging="425"/>
        <w:jc w:val="both"/>
        <w:outlineLvl w:val="0"/>
        <w:rPr>
          <w:rFonts w:ascii="Century Gothic" w:hAnsi="Century Gothic"/>
          <w:sz w:val="26"/>
          <w:szCs w:val="26"/>
        </w:rPr>
      </w:pPr>
      <w:r w:rsidRPr="00822E7C">
        <w:rPr>
          <w:rFonts w:ascii="Century Gothic" w:hAnsi="Century Gothic"/>
          <w:sz w:val="26"/>
          <w:szCs w:val="26"/>
        </w:rPr>
        <w:t xml:space="preserve">domanda di </w:t>
      </w:r>
      <w:r w:rsidR="00FF66B7" w:rsidRPr="00822E7C">
        <w:rPr>
          <w:rFonts w:ascii="Century Gothic" w:hAnsi="Century Gothic"/>
          <w:sz w:val="26"/>
          <w:szCs w:val="26"/>
        </w:rPr>
        <w:t xml:space="preserve">rinnovo dell’adesione al Consorzio Lega Pallavolo Serie A, con relativa attestazione del versamento della quota di rinnovo </w:t>
      </w:r>
      <w:r w:rsidR="00FF66B7" w:rsidRPr="00822E7C">
        <w:rPr>
          <w:rFonts w:ascii="Century Gothic" w:hAnsi="Century Gothic"/>
          <w:i/>
          <w:sz w:val="26"/>
          <w:szCs w:val="26"/>
        </w:rPr>
        <w:t>(</w:t>
      </w:r>
      <w:r w:rsidR="00FF66B7" w:rsidRPr="00822E7C">
        <w:rPr>
          <w:rFonts w:ascii="Century Gothic" w:hAnsi="Century Gothic"/>
          <w:b/>
          <w:i/>
          <w:sz w:val="26"/>
          <w:szCs w:val="26"/>
        </w:rPr>
        <w:t>Mod.1</w:t>
      </w:r>
      <w:r w:rsidR="00FF66B7" w:rsidRPr="00822E7C">
        <w:rPr>
          <w:rFonts w:ascii="Century Gothic" w:hAnsi="Century Gothic"/>
          <w:i/>
          <w:sz w:val="26"/>
          <w:szCs w:val="26"/>
        </w:rPr>
        <w:t>)</w:t>
      </w:r>
      <w:r w:rsidRPr="00822E7C">
        <w:rPr>
          <w:rFonts w:ascii="Century Gothic" w:hAnsi="Century Gothic"/>
          <w:sz w:val="26"/>
          <w:szCs w:val="26"/>
        </w:rPr>
        <w:t>;</w:t>
      </w:r>
    </w:p>
    <w:p w:rsidR="00575801" w:rsidRPr="00822E7C" w:rsidRDefault="00575801" w:rsidP="00041646">
      <w:pPr>
        <w:numPr>
          <w:ilvl w:val="0"/>
          <w:numId w:val="2"/>
        </w:numPr>
        <w:shd w:val="clear" w:color="auto" w:fill="FFFFFF"/>
        <w:tabs>
          <w:tab w:val="clear" w:pos="427"/>
        </w:tabs>
        <w:ind w:left="709" w:hanging="425"/>
        <w:jc w:val="both"/>
        <w:outlineLvl w:val="0"/>
        <w:rPr>
          <w:rFonts w:ascii="Century Gothic" w:hAnsi="Century Gothic"/>
          <w:sz w:val="26"/>
          <w:szCs w:val="26"/>
          <w:u w:val="single"/>
        </w:rPr>
      </w:pPr>
      <w:r w:rsidRPr="00822E7C">
        <w:rPr>
          <w:rFonts w:ascii="Century Gothic" w:hAnsi="Century Gothic"/>
          <w:sz w:val="26"/>
          <w:szCs w:val="26"/>
        </w:rPr>
        <w:t xml:space="preserve">domanda di </w:t>
      </w:r>
      <w:r w:rsidR="00FF66B7" w:rsidRPr="00822E7C">
        <w:rPr>
          <w:rFonts w:ascii="Century Gothic" w:hAnsi="Century Gothic"/>
          <w:sz w:val="26"/>
          <w:szCs w:val="26"/>
        </w:rPr>
        <w:t xml:space="preserve">prima adesione </w:t>
      </w:r>
      <w:r w:rsidRPr="00822E7C">
        <w:rPr>
          <w:rFonts w:ascii="Century Gothic" w:hAnsi="Century Gothic"/>
          <w:sz w:val="26"/>
          <w:szCs w:val="26"/>
        </w:rPr>
        <w:t xml:space="preserve">al Consorzio Lega Pallavolo Serie A, obbligatorio solo per le Società che non hanno fatto parte del Consorzio </w:t>
      </w:r>
      <w:r w:rsidR="00FF66B7" w:rsidRPr="00822E7C">
        <w:rPr>
          <w:rFonts w:ascii="Century Gothic" w:hAnsi="Century Gothic"/>
          <w:sz w:val="26"/>
          <w:szCs w:val="26"/>
        </w:rPr>
        <w:t xml:space="preserve">nella stagione </w:t>
      </w:r>
      <w:r w:rsidR="00884C31">
        <w:rPr>
          <w:rFonts w:ascii="Century Gothic" w:hAnsi="Century Gothic"/>
          <w:b/>
          <w:sz w:val="26"/>
          <w:szCs w:val="26"/>
        </w:rPr>
        <w:t>2017</w:t>
      </w:r>
      <w:r w:rsidR="004306F1" w:rsidRPr="00822E7C">
        <w:rPr>
          <w:rFonts w:ascii="Century Gothic" w:hAnsi="Century Gothic"/>
          <w:b/>
          <w:sz w:val="26"/>
          <w:szCs w:val="26"/>
        </w:rPr>
        <w:t>/</w:t>
      </w:r>
      <w:r w:rsidR="003E68BF" w:rsidRPr="00822E7C">
        <w:rPr>
          <w:rFonts w:ascii="Century Gothic" w:hAnsi="Century Gothic"/>
          <w:b/>
          <w:sz w:val="26"/>
          <w:szCs w:val="26"/>
        </w:rPr>
        <w:t>1</w:t>
      </w:r>
      <w:r w:rsidR="00884C31">
        <w:rPr>
          <w:rFonts w:ascii="Century Gothic" w:hAnsi="Century Gothic"/>
          <w:b/>
          <w:sz w:val="26"/>
          <w:szCs w:val="26"/>
        </w:rPr>
        <w:t>8</w:t>
      </w:r>
      <w:r w:rsidR="00FF66B7" w:rsidRPr="00822E7C">
        <w:rPr>
          <w:rFonts w:ascii="Century Gothic" w:hAnsi="Century Gothic"/>
          <w:sz w:val="26"/>
          <w:szCs w:val="26"/>
        </w:rPr>
        <w:t xml:space="preserve">, con relativa attestazione del versamento della quota di adesione </w:t>
      </w:r>
      <w:r w:rsidR="00FF66B7" w:rsidRPr="00822E7C">
        <w:rPr>
          <w:rFonts w:ascii="Century Gothic" w:hAnsi="Century Gothic"/>
          <w:i/>
          <w:sz w:val="26"/>
          <w:szCs w:val="26"/>
        </w:rPr>
        <w:t>(</w:t>
      </w:r>
      <w:r w:rsidR="00FF66B7" w:rsidRPr="00822E7C">
        <w:rPr>
          <w:rFonts w:ascii="Century Gothic" w:hAnsi="Century Gothic"/>
          <w:b/>
          <w:i/>
          <w:sz w:val="26"/>
          <w:szCs w:val="26"/>
        </w:rPr>
        <w:t>Mod.1 bis</w:t>
      </w:r>
      <w:r w:rsidR="007D2E87" w:rsidRPr="00822E7C">
        <w:rPr>
          <w:rFonts w:ascii="Century Gothic" w:hAnsi="Century Gothic"/>
          <w:i/>
          <w:sz w:val="26"/>
          <w:szCs w:val="26"/>
        </w:rPr>
        <w:t xml:space="preserve">) </w:t>
      </w:r>
      <w:r w:rsidR="001F74A2" w:rsidRPr="00822E7C">
        <w:rPr>
          <w:rFonts w:ascii="Century Gothic" w:hAnsi="Century Gothic"/>
          <w:sz w:val="26"/>
          <w:szCs w:val="26"/>
        </w:rPr>
        <w:t xml:space="preserve">e del corrispettivo </w:t>
      </w:r>
      <w:r w:rsidR="007D2E87" w:rsidRPr="00822E7C">
        <w:rPr>
          <w:rFonts w:ascii="Century Gothic" w:hAnsi="Century Gothic"/>
          <w:sz w:val="26"/>
          <w:szCs w:val="26"/>
        </w:rPr>
        <w:t xml:space="preserve">a titolo di contributo di prima iscrizione </w:t>
      </w:r>
      <w:r w:rsidR="001F74A2" w:rsidRPr="00822E7C">
        <w:rPr>
          <w:rFonts w:ascii="Century Gothic" w:hAnsi="Century Gothic"/>
          <w:sz w:val="26"/>
          <w:szCs w:val="26"/>
        </w:rPr>
        <w:t>deliberato dalla Lega per tale stagione sportiva (</w:t>
      </w:r>
      <w:r w:rsidR="001F74A2" w:rsidRPr="00822E7C">
        <w:rPr>
          <w:rFonts w:ascii="Century Gothic" w:hAnsi="Century Gothic"/>
          <w:b/>
          <w:i/>
          <w:sz w:val="26"/>
          <w:szCs w:val="26"/>
        </w:rPr>
        <w:t>Mod.1 ter</w:t>
      </w:r>
      <w:r w:rsidR="001F74A2" w:rsidRPr="00822E7C">
        <w:rPr>
          <w:rFonts w:ascii="Century Gothic" w:hAnsi="Century Gothic"/>
          <w:sz w:val="26"/>
          <w:szCs w:val="26"/>
        </w:rPr>
        <w:t>)</w:t>
      </w:r>
      <w:r w:rsidR="00E3360F" w:rsidRPr="00822E7C">
        <w:rPr>
          <w:rFonts w:ascii="Century Gothic" w:hAnsi="Century Gothic"/>
          <w:sz w:val="26"/>
          <w:szCs w:val="26"/>
        </w:rPr>
        <w:t>;</w:t>
      </w:r>
    </w:p>
    <w:p w:rsidR="00FF66B7" w:rsidRPr="00822E7C" w:rsidRDefault="00FF66B7" w:rsidP="00041646">
      <w:pPr>
        <w:numPr>
          <w:ilvl w:val="0"/>
          <w:numId w:val="2"/>
        </w:numPr>
        <w:shd w:val="clear" w:color="auto" w:fill="FFFFFF"/>
        <w:tabs>
          <w:tab w:val="clear" w:pos="427"/>
        </w:tabs>
        <w:ind w:left="709" w:hanging="425"/>
        <w:jc w:val="both"/>
        <w:outlineLvl w:val="0"/>
        <w:rPr>
          <w:rFonts w:ascii="Century Gothic" w:hAnsi="Century Gothic"/>
          <w:sz w:val="26"/>
          <w:szCs w:val="26"/>
        </w:rPr>
      </w:pPr>
      <w:r w:rsidRPr="00822E7C">
        <w:rPr>
          <w:rFonts w:ascii="Century Gothic" w:hAnsi="Century Gothic"/>
          <w:sz w:val="26"/>
          <w:szCs w:val="26"/>
        </w:rPr>
        <w:t xml:space="preserve">domanda di ammissione al campionato di Serie A </w:t>
      </w:r>
      <w:r w:rsidRPr="00822E7C">
        <w:rPr>
          <w:rFonts w:ascii="Century Gothic" w:hAnsi="Century Gothic"/>
          <w:i/>
          <w:sz w:val="26"/>
          <w:szCs w:val="26"/>
        </w:rPr>
        <w:t>(</w:t>
      </w:r>
      <w:r w:rsidRPr="00822E7C">
        <w:rPr>
          <w:rFonts w:ascii="Century Gothic" w:hAnsi="Century Gothic"/>
          <w:b/>
          <w:i/>
          <w:sz w:val="26"/>
          <w:szCs w:val="26"/>
        </w:rPr>
        <w:t>Mod. 2</w:t>
      </w:r>
      <w:r w:rsidRPr="00822E7C">
        <w:rPr>
          <w:rFonts w:ascii="Century Gothic" w:hAnsi="Century Gothic"/>
          <w:i/>
          <w:sz w:val="26"/>
          <w:szCs w:val="26"/>
        </w:rPr>
        <w:t>)</w:t>
      </w:r>
      <w:r w:rsidRPr="00822E7C">
        <w:rPr>
          <w:rFonts w:ascii="Century Gothic" w:hAnsi="Century Gothic"/>
          <w:sz w:val="26"/>
          <w:szCs w:val="26"/>
        </w:rPr>
        <w:t>;</w:t>
      </w:r>
    </w:p>
    <w:p w:rsidR="00E3360F" w:rsidRPr="00822E7C" w:rsidRDefault="00E918A4" w:rsidP="00041646">
      <w:pPr>
        <w:numPr>
          <w:ilvl w:val="0"/>
          <w:numId w:val="2"/>
        </w:numPr>
        <w:shd w:val="clear" w:color="auto" w:fill="FFFFFF"/>
        <w:tabs>
          <w:tab w:val="clear" w:pos="427"/>
        </w:tabs>
        <w:ind w:left="709" w:hanging="425"/>
        <w:jc w:val="both"/>
        <w:outlineLvl w:val="0"/>
        <w:rPr>
          <w:rFonts w:ascii="Century Gothic" w:hAnsi="Century Gothic"/>
          <w:sz w:val="26"/>
          <w:szCs w:val="26"/>
        </w:rPr>
      </w:pPr>
      <w:r w:rsidRPr="00822E7C">
        <w:rPr>
          <w:rFonts w:ascii="Century Gothic" w:hAnsi="Century Gothic"/>
          <w:sz w:val="26"/>
          <w:szCs w:val="26"/>
        </w:rPr>
        <w:t xml:space="preserve">attestazione del versamento della tassa di iscrizione al </w:t>
      </w:r>
      <w:r w:rsidR="009875E5" w:rsidRPr="00822E7C">
        <w:rPr>
          <w:rFonts w:ascii="Century Gothic" w:hAnsi="Century Gothic"/>
          <w:sz w:val="26"/>
          <w:szCs w:val="26"/>
        </w:rPr>
        <w:t xml:space="preserve">campionato </w:t>
      </w:r>
      <w:r w:rsidRPr="00822E7C">
        <w:rPr>
          <w:rFonts w:ascii="Century Gothic" w:hAnsi="Century Gothic"/>
          <w:sz w:val="26"/>
          <w:szCs w:val="26"/>
        </w:rPr>
        <w:t xml:space="preserve">di Serie A </w:t>
      </w:r>
      <w:r w:rsidR="00714396" w:rsidRPr="007E540B">
        <w:rPr>
          <w:rFonts w:ascii="Century Gothic" w:hAnsi="Century Gothic"/>
          <w:sz w:val="26"/>
          <w:szCs w:val="26"/>
        </w:rPr>
        <w:t>da effettuare in FIPAV</w:t>
      </w:r>
      <w:r w:rsidR="00714396">
        <w:rPr>
          <w:rFonts w:ascii="Century Gothic" w:hAnsi="Century Gothic"/>
          <w:sz w:val="26"/>
          <w:szCs w:val="26"/>
        </w:rPr>
        <w:t xml:space="preserve"> </w:t>
      </w:r>
      <w:r w:rsidR="00FF66B7" w:rsidRPr="00822E7C">
        <w:rPr>
          <w:rFonts w:ascii="Century Gothic" w:hAnsi="Century Gothic"/>
          <w:sz w:val="26"/>
          <w:szCs w:val="26"/>
        </w:rPr>
        <w:t xml:space="preserve">e documentazione attestante il versamento della tassa di affiliazione o </w:t>
      </w:r>
      <w:proofErr w:type="spellStart"/>
      <w:r w:rsidR="009875E5" w:rsidRPr="00822E7C">
        <w:rPr>
          <w:rFonts w:ascii="Century Gothic" w:hAnsi="Century Gothic"/>
          <w:sz w:val="26"/>
          <w:szCs w:val="26"/>
        </w:rPr>
        <w:t>riaffili</w:t>
      </w:r>
      <w:r w:rsidR="00FF66B7" w:rsidRPr="00822E7C">
        <w:rPr>
          <w:rFonts w:ascii="Century Gothic" w:hAnsi="Century Gothic"/>
          <w:sz w:val="26"/>
          <w:szCs w:val="26"/>
        </w:rPr>
        <w:t>azione</w:t>
      </w:r>
      <w:proofErr w:type="spellEnd"/>
      <w:r w:rsidR="00FF66B7" w:rsidRPr="00822E7C">
        <w:rPr>
          <w:rFonts w:ascii="Century Gothic" w:hAnsi="Century Gothic"/>
          <w:sz w:val="26"/>
          <w:szCs w:val="26"/>
        </w:rPr>
        <w:t xml:space="preserve"> </w:t>
      </w:r>
      <w:r w:rsidR="009875E5" w:rsidRPr="00822E7C">
        <w:rPr>
          <w:rFonts w:ascii="Century Gothic" w:hAnsi="Century Gothic"/>
          <w:sz w:val="26"/>
          <w:szCs w:val="26"/>
        </w:rPr>
        <w:t xml:space="preserve">e dirigenti obbligatori FIPAV, per la stagione </w:t>
      </w:r>
      <w:r w:rsidR="0030413A">
        <w:rPr>
          <w:rFonts w:ascii="Century Gothic" w:hAnsi="Century Gothic"/>
          <w:b/>
          <w:sz w:val="26"/>
          <w:szCs w:val="26"/>
        </w:rPr>
        <w:t>2018/19</w:t>
      </w:r>
      <w:r w:rsidR="003E68BF" w:rsidRPr="00822E7C">
        <w:rPr>
          <w:rFonts w:ascii="Century Gothic" w:hAnsi="Century Gothic"/>
          <w:b/>
          <w:sz w:val="26"/>
          <w:szCs w:val="26"/>
        </w:rPr>
        <w:t xml:space="preserve"> </w:t>
      </w:r>
      <w:r w:rsidR="009875E5" w:rsidRPr="00822E7C">
        <w:rPr>
          <w:rFonts w:ascii="Century Gothic" w:hAnsi="Century Gothic"/>
          <w:i/>
          <w:sz w:val="26"/>
          <w:szCs w:val="26"/>
        </w:rPr>
        <w:t>(</w:t>
      </w:r>
      <w:r w:rsidR="009875E5" w:rsidRPr="00822E7C">
        <w:rPr>
          <w:rFonts w:ascii="Century Gothic" w:hAnsi="Century Gothic"/>
          <w:b/>
          <w:i/>
          <w:sz w:val="26"/>
          <w:szCs w:val="26"/>
        </w:rPr>
        <w:t>Mod.3</w:t>
      </w:r>
      <w:r w:rsidR="009875E5" w:rsidRPr="00822E7C">
        <w:rPr>
          <w:rFonts w:ascii="Century Gothic" w:hAnsi="Century Gothic"/>
          <w:i/>
          <w:sz w:val="26"/>
          <w:szCs w:val="26"/>
        </w:rPr>
        <w:t>)</w:t>
      </w:r>
      <w:r w:rsidR="009875E5" w:rsidRPr="00822E7C">
        <w:rPr>
          <w:rFonts w:ascii="Century Gothic" w:hAnsi="Century Gothic"/>
          <w:sz w:val="26"/>
          <w:szCs w:val="26"/>
        </w:rPr>
        <w:t>;</w:t>
      </w:r>
    </w:p>
    <w:p w:rsidR="00E918A4" w:rsidRPr="00822E7C" w:rsidRDefault="00E918A4" w:rsidP="00041646">
      <w:pPr>
        <w:numPr>
          <w:ilvl w:val="0"/>
          <w:numId w:val="2"/>
        </w:numPr>
        <w:shd w:val="clear" w:color="auto" w:fill="FFFFFF"/>
        <w:tabs>
          <w:tab w:val="clear" w:pos="427"/>
        </w:tabs>
        <w:ind w:left="709" w:hanging="425"/>
        <w:jc w:val="both"/>
        <w:outlineLvl w:val="0"/>
        <w:rPr>
          <w:rFonts w:ascii="Century Gothic" w:hAnsi="Century Gothic"/>
          <w:sz w:val="26"/>
          <w:szCs w:val="26"/>
        </w:rPr>
      </w:pPr>
      <w:r w:rsidRPr="00822E7C">
        <w:rPr>
          <w:rFonts w:ascii="Century Gothic" w:hAnsi="Century Gothic"/>
          <w:sz w:val="26"/>
          <w:szCs w:val="26"/>
        </w:rPr>
        <w:t>situazione patrimoniale e relativo conto economico redatto alla data del</w:t>
      </w:r>
      <w:r w:rsidR="00DA1221" w:rsidRPr="00822E7C">
        <w:rPr>
          <w:rFonts w:ascii="Century Gothic" w:hAnsi="Century Gothic"/>
          <w:b/>
          <w:sz w:val="26"/>
          <w:szCs w:val="26"/>
        </w:rPr>
        <w:t xml:space="preserve"> 30/04/</w:t>
      </w:r>
      <w:r w:rsidR="003E68BF" w:rsidRPr="00822E7C">
        <w:rPr>
          <w:rFonts w:ascii="Century Gothic" w:hAnsi="Century Gothic"/>
          <w:b/>
          <w:sz w:val="26"/>
          <w:szCs w:val="26"/>
        </w:rPr>
        <w:t>201</w:t>
      </w:r>
      <w:r w:rsidR="00884C31">
        <w:rPr>
          <w:rFonts w:ascii="Century Gothic" w:hAnsi="Century Gothic"/>
          <w:b/>
          <w:sz w:val="26"/>
          <w:szCs w:val="26"/>
        </w:rPr>
        <w:t>8</w:t>
      </w:r>
      <w:r w:rsidR="003E68BF" w:rsidRPr="00822E7C">
        <w:rPr>
          <w:rFonts w:ascii="Century Gothic" w:hAnsi="Century Gothic"/>
          <w:sz w:val="26"/>
          <w:szCs w:val="26"/>
        </w:rPr>
        <w:t xml:space="preserve"> </w:t>
      </w:r>
      <w:r w:rsidRPr="00822E7C">
        <w:rPr>
          <w:rFonts w:ascii="Century Gothic" w:hAnsi="Century Gothic"/>
          <w:sz w:val="26"/>
          <w:szCs w:val="26"/>
        </w:rPr>
        <w:t>su uno schema fornito dalla Lega</w:t>
      </w:r>
      <w:r w:rsidR="00E86112" w:rsidRPr="00822E7C">
        <w:rPr>
          <w:rFonts w:ascii="Century Gothic" w:hAnsi="Century Gothic"/>
          <w:sz w:val="26"/>
          <w:szCs w:val="26"/>
        </w:rPr>
        <w:t>,</w:t>
      </w:r>
      <w:r w:rsidRPr="00822E7C">
        <w:rPr>
          <w:rFonts w:ascii="Century Gothic" w:hAnsi="Century Gothic"/>
          <w:sz w:val="26"/>
          <w:szCs w:val="26"/>
        </w:rPr>
        <w:t xml:space="preserve"> sottoscritto dal Legale Rappresentante della Società e dal</w:t>
      </w:r>
      <w:r w:rsidR="001620EC" w:rsidRPr="00822E7C">
        <w:rPr>
          <w:rFonts w:ascii="Century Gothic" w:hAnsi="Century Gothic"/>
          <w:sz w:val="26"/>
          <w:szCs w:val="26"/>
        </w:rPr>
        <w:t>l’Organo di controllo</w:t>
      </w:r>
      <w:r w:rsidRPr="00822E7C">
        <w:rPr>
          <w:rFonts w:ascii="Century Gothic" w:hAnsi="Century Gothic"/>
          <w:sz w:val="26"/>
          <w:szCs w:val="26"/>
        </w:rPr>
        <w:t xml:space="preserve"> </w:t>
      </w:r>
      <w:r w:rsidR="00E74EEC" w:rsidRPr="00822E7C">
        <w:rPr>
          <w:rFonts w:ascii="Century Gothic" w:hAnsi="Century Gothic"/>
          <w:sz w:val="26"/>
          <w:szCs w:val="26"/>
        </w:rPr>
        <w:t xml:space="preserve">o dal Revisore </w:t>
      </w:r>
      <w:r w:rsidRPr="00822E7C">
        <w:rPr>
          <w:rFonts w:ascii="Century Gothic" w:hAnsi="Century Gothic"/>
          <w:sz w:val="26"/>
          <w:szCs w:val="26"/>
        </w:rPr>
        <w:t>nonché modulo di riepilogo delle garanzie prestate a favore di sodalizi, enti sportivi e atleti/dirigenti e d</w:t>
      </w:r>
      <w:r w:rsidR="00376DF1" w:rsidRPr="00822E7C">
        <w:rPr>
          <w:rFonts w:ascii="Century Gothic" w:hAnsi="Century Gothic"/>
          <w:sz w:val="26"/>
          <w:szCs w:val="26"/>
        </w:rPr>
        <w:t>elle garanzie ricevute da terzi</w:t>
      </w:r>
      <w:r w:rsidR="00A47661" w:rsidRPr="00822E7C">
        <w:rPr>
          <w:rFonts w:ascii="Century Gothic" w:hAnsi="Century Gothic"/>
          <w:sz w:val="26"/>
          <w:szCs w:val="26"/>
        </w:rPr>
        <w:t>. P</w:t>
      </w:r>
      <w:r w:rsidR="00376DF1" w:rsidRPr="00822E7C">
        <w:rPr>
          <w:rFonts w:ascii="Century Gothic" w:hAnsi="Century Gothic"/>
          <w:sz w:val="26"/>
          <w:szCs w:val="26"/>
        </w:rPr>
        <w:t xml:space="preserve">er le </w:t>
      </w:r>
      <w:r w:rsidR="00E3360F" w:rsidRPr="00822E7C">
        <w:rPr>
          <w:rFonts w:ascii="Century Gothic" w:hAnsi="Century Gothic"/>
          <w:sz w:val="26"/>
          <w:szCs w:val="26"/>
        </w:rPr>
        <w:t xml:space="preserve">Società </w:t>
      </w:r>
      <w:r w:rsidR="00376DF1" w:rsidRPr="00822E7C">
        <w:rPr>
          <w:rFonts w:ascii="Century Gothic" w:hAnsi="Century Gothic"/>
          <w:sz w:val="26"/>
          <w:szCs w:val="26"/>
        </w:rPr>
        <w:t>neopromosse</w:t>
      </w:r>
      <w:r w:rsidR="0032519E" w:rsidRPr="00822E7C">
        <w:rPr>
          <w:rFonts w:ascii="Century Gothic" w:hAnsi="Century Gothic"/>
          <w:sz w:val="26"/>
          <w:szCs w:val="26"/>
        </w:rPr>
        <w:t xml:space="preserve"> </w:t>
      </w:r>
      <w:r w:rsidR="00C80C8D" w:rsidRPr="00822E7C">
        <w:rPr>
          <w:rFonts w:ascii="Century Gothic" w:hAnsi="Century Gothic"/>
          <w:sz w:val="26"/>
          <w:szCs w:val="26"/>
        </w:rPr>
        <w:t>i</w:t>
      </w:r>
      <w:r w:rsidR="00BB657C" w:rsidRPr="00822E7C">
        <w:rPr>
          <w:rFonts w:ascii="Century Gothic" w:hAnsi="Century Gothic"/>
          <w:sz w:val="26"/>
          <w:szCs w:val="26"/>
        </w:rPr>
        <w:t xml:space="preserve">n A2 </w:t>
      </w:r>
      <w:r w:rsidR="0032519E" w:rsidRPr="00822E7C">
        <w:rPr>
          <w:rFonts w:ascii="Century Gothic" w:hAnsi="Century Gothic"/>
          <w:sz w:val="26"/>
          <w:szCs w:val="26"/>
        </w:rPr>
        <w:t>già costituite in forma di società di capitali</w:t>
      </w:r>
      <w:r w:rsidR="006B60F0" w:rsidRPr="00822E7C">
        <w:rPr>
          <w:rFonts w:ascii="Century Gothic" w:hAnsi="Century Gothic"/>
          <w:sz w:val="26"/>
          <w:szCs w:val="26"/>
        </w:rPr>
        <w:t>, in mancanza del</w:t>
      </w:r>
      <w:r w:rsidR="001620EC" w:rsidRPr="00822E7C">
        <w:rPr>
          <w:rFonts w:ascii="Century Gothic" w:hAnsi="Century Gothic"/>
          <w:sz w:val="26"/>
          <w:szCs w:val="26"/>
        </w:rPr>
        <w:t>l’Organo di controllo</w:t>
      </w:r>
      <w:r w:rsidR="006B60F0" w:rsidRPr="00822E7C">
        <w:rPr>
          <w:rFonts w:ascii="Century Gothic" w:hAnsi="Century Gothic"/>
          <w:sz w:val="26"/>
          <w:szCs w:val="26"/>
        </w:rPr>
        <w:t xml:space="preserve"> o del Revisore, </w:t>
      </w:r>
      <w:r w:rsidR="00A47661" w:rsidRPr="00822E7C">
        <w:rPr>
          <w:rFonts w:ascii="Century Gothic" w:hAnsi="Century Gothic"/>
          <w:sz w:val="26"/>
          <w:szCs w:val="26"/>
        </w:rPr>
        <w:t xml:space="preserve">tale situazione dovrà essere </w:t>
      </w:r>
      <w:r w:rsidR="006B60F0" w:rsidRPr="00822E7C">
        <w:rPr>
          <w:rFonts w:ascii="Century Gothic" w:hAnsi="Century Gothic"/>
          <w:sz w:val="26"/>
          <w:szCs w:val="26"/>
        </w:rPr>
        <w:t xml:space="preserve">sottoscritta </w:t>
      </w:r>
      <w:r w:rsidR="0032519E" w:rsidRPr="00822E7C">
        <w:rPr>
          <w:rFonts w:ascii="Century Gothic" w:hAnsi="Century Gothic"/>
          <w:sz w:val="26"/>
          <w:szCs w:val="26"/>
        </w:rPr>
        <w:t>dal Professionista che ha provveduto alla compilazione o ne ha verificato il contenuto che apporrà anche il timbro dell’ordine di appartenenza</w:t>
      </w:r>
      <w:r w:rsidR="009875E5" w:rsidRPr="00822E7C">
        <w:rPr>
          <w:rFonts w:ascii="Century Gothic" w:hAnsi="Century Gothic"/>
          <w:sz w:val="26"/>
          <w:szCs w:val="26"/>
        </w:rPr>
        <w:t xml:space="preserve"> </w:t>
      </w:r>
      <w:r w:rsidR="009875E5" w:rsidRPr="00822E7C">
        <w:rPr>
          <w:rFonts w:ascii="Century Gothic" w:hAnsi="Century Gothic"/>
          <w:i/>
          <w:sz w:val="26"/>
          <w:szCs w:val="26"/>
        </w:rPr>
        <w:t>(</w:t>
      </w:r>
      <w:r w:rsidR="009875E5" w:rsidRPr="00822E7C">
        <w:rPr>
          <w:rFonts w:ascii="Century Gothic" w:hAnsi="Century Gothic"/>
          <w:b/>
          <w:i/>
          <w:sz w:val="26"/>
          <w:szCs w:val="26"/>
        </w:rPr>
        <w:t>Mod.4</w:t>
      </w:r>
      <w:r w:rsidR="009875E5" w:rsidRPr="00822E7C">
        <w:rPr>
          <w:rFonts w:ascii="Century Gothic" w:hAnsi="Century Gothic"/>
          <w:i/>
          <w:sz w:val="26"/>
          <w:szCs w:val="26"/>
        </w:rPr>
        <w:t>)</w:t>
      </w:r>
      <w:r w:rsidR="008D5111" w:rsidRPr="00822E7C">
        <w:rPr>
          <w:rFonts w:ascii="Century Gothic" w:hAnsi="Century Gothic"/>
          <w:sz w:val="26"/>
          <w:szCs w:val="26"/>
        </w:rPr>
        <w:t>;</w:t>
      </w:r>
    </w:p>
    <w:p w:rsidR="0032519E" w:rsidRPr="00822E7C" w:rsidRDefault="00E918A4" w:rsidP="00041646">
      <w:pPr>
        <w:numPr>
          <w:ilvl w:val="0"/>
          <w:numId w:val="2"/>
        </w:numPr>
        <w:shd w:val="clear" w:color="auto" w:fill="FFFFFF"/>
        <w:tabs>
          <w:tab w:val="clear" w:pos="427"/>
        </w:tabs>
        <w:ind w:left="709" w:hanging="425"/>
        <w:jc w:val="both"/>
        <w:outlineLvl w:val="0"/>
        <w:rPr>
          <w:rFonts w:ascii="Century Gothic" w:hAnsi="Century Gothic"/>
          <w:sz w:val="26"/>
          <w:szCs w:val="26"/>
        </w:rPr>
      </w:pPr>
      <w:r w:rsidRPr="00822E7C">
        <w:rPr>
          <w:rFonts w:ascii="Century Gothic" w:hAnsi="Century Gothic"/>
          <w:sz w:val="26"/>
          <w:szCs w:val="26"/>
        </w:rPr>
        <w:t>dettaglio dei crediti e debiti esposti in bilancio</w:t>
      </w:r>
      <w:r w:rsidR="00E2335D" w:rsidRPr="00822E7C">
        <w:rPr>
          <w:rFonts w:ascii="Century Gothic" w:hAnsi="Century Gothic"/>
          <w:sz w:val="26"/>
          <w:szCs w:val="26"/>
        </w:rPr>
        <w:t>, limitatamente alle tipologie indicate ne</w:t>
      </w:r>
      <w:r w:rsidR="001620EC" w:rsidRPr="00822E7C">
        <w:rPr>
          <w:rFonts w:ascii="Century Gothic" w:hAnsi="Century Gothic"/>
          <w:sz w:val="26"/>
          <w:szCs w:val="26"/>
        </w:rPr>
        <w:t>llo</w:t>
      </w:r>
      <w:r w:rsidR="00E2335D" w:rsidRPr="00822E7C">
        <w:rPr>
          <w:rFonts w:ascii="Century Gothic" w:hAnsi="Century Gothic"/>
          <w:sz w:val="26"/>
          <w:szCs w:val="26"/>
        </w:rPr>
        <w:t xml:space="preserve"> schem</w:t>
      </w:r>
      <w:r w:rsidR="001620EC" w:rsidRPr="00822E7C">
        <w:rPr>
          <w:rFonts w:ascii="Century Gothic" w:hAnsi="Century Gothic"/>
          <w:sz w:val="26"/>
          <w:szCs w:val="26"/>
        </w:rPr>
        <w:t>a</w:t>
      </w:r>
      <w:r w:rsidR="00E2335D" w:rsidRPr="00822E7C">
        <w:rPr>
          <w:rFonts w:ascii="Century Gothic" w:hAnsi="Century Gothic"/>
          <w:sz w:val="26"/>
          <w:szCs w:val="26"/>
        </w:rPr>
        <w:t xml:space="preserve"> predispost</w:t>
      </w:r>
      <w:r w:rsidR="001620EC" w:rsidRPr="00822E7C">
        <w:rPr>
          <w:rFonts w:ascii="Century Gothic" w:hAnsi="Century Gothic"/>
          <w:sz w:val="26"/>
          <w:szCs w:val="26"/>
        </w:rPr>
        <w:t>o</w:t>
      </w:r>
      <w:r w:rsidR="00E2335D" w:rsidRPr="00822E7C">
        <w:rPr>
          <w:rFonts w:ascii="Century Gothic" w:hAnsi="Century Gothic"/>
          <w:sz w:val="26"/>
          <w:szCs w:val="26"/>
        </w:rPr>
        <w:t xml:space="preserve"> dalla Lega, con indicazione delle </w:t>
      </w:r>
      <w:r w:rsidRPr="00822E7C">
        <w:rPr>
          <w:rFonts w:ascii="Century Gothic" w:hAnsi="Century Gothic"/>
          <w:sz w:val="26"/>
          <w:szCs w:val="26"/>
        </w:rPr>
        <w:t>relative date di scadenza</w:t>
      </w:r>
      <w:r w:rsidR="00E2335D" w:rsidRPr="00822E7C">
        <w:rPr>
          <w:rFonts w:ascii="Century Gothic" w:hAnsi="Century Gothic"/>
          <w:sz w:val="26"/>
          <w:szCs w:val="26"/>
        </w:rPr>
        <w:t>,</w:t>
      </w:r>
      <w:r w:rsidRPr="00822E7C">
        <w:rPr>
          <w:rFonts w:ascii="Century Gothic" w:hAnsi="Century Gothic"/>
          <w:sz w:val="26"/>
          <w:szCs w:val="26"/>
        </w:rPr>
        <w:t xml:space="preserve"> </w:t>
      </w:r>
      <w:r w:rsidR="0032519E" w:rsidRPr="00822E7C">
        <w:rPr>
          <w:rFonts w:ascii="Century Gothic" w:hAnsi="Century Gothic"/>
          <w:sz w:val="26"/>
          <w:szCs w:val="26"/>
        </w:rPr>
        <w:t>sottoscritto dal Legale Rappresentante della Società e dal</w:t>
      </w:r>
      <w:r w:rsidR="001620EC" w:rsidRPr="00822E7C">
        <w:rPr>
          <w:rFonts w:ascii="Century Gothic" w:hAnsi="Century Gothic"/>
          <w:sz w:val="26"/>
          <w:szCs w:val="26"/>
        </w:rPr>
        <w:t>l’Organo di Controllo o del Revisore</w:t>
      </w:r>
      <w:r w:rsidR="0032519E" w:rsidRPr="00822E7C">
        <w:rPr>
          <w:rFonts w:ascii="Century Gothic" w:hAnsi="Century Gothic"/>
          <w:sz w:val="26"/>
          <w:szCs w:val="26"/>
        </w:rPr>
        <w:t xml:space="preserve">. Per le società neopromosse </w:t>
      </w:r>
      <w:r w:rsidR="00BB657C" w:rsidRPr="00822E7C">
        <w:rPr>
          <w:rFonts w:ascii="Century Gothic" w:hAnsi="Century Gothic"/>
          <w:sz w:val="26"/>
          <w:szCs w:val="26"/>
        </w:rPr>
        <w:t xml:space="preserve">in A2 </w:t>
      </w:r>
      <w:r w:rsidR="0032519E" w:rsidRPr="00822E7C">
        <w:rPr>
          <w:rFonts w:ascii="Century Gothic" w:hAnsi="Century Gothic"/>
          <w:sz w:val="26"/>
          <w:szCs w:val="26"/>
        </w:rPr>
        <w:t>già costituite in forma di società di capitali</w:t>
      </w:r>
      <w:r w:rsidR="00E74EEC" w:rsidRPr="00822E7C">
        <w:rPr>
          <w:rFonts w:ascii="Century Gothic" w:hAnsi="Century Gothic"/>
          <w:sz w:val="26"/>
          <w:szCs w:val="26"/>
        </w:rPr>
        <w:t>, in mancanza del</w:t>
      </w:r>
      <w:r w:rsidR="001620EC" w:rsidRPr="00822E7C">
        <w:rPr>
          <w:rFonts w:ascii="Century Gothic" w:hAnsi="Century Gothic"/>
          <w:sz w:val="26"/>
          <w:szCs w:val="26"/>
        </w:rPr>
        <w:t>l’Organo di controllo</w:t>
      </w:r>
      <w:r w:rsidR="00E74EEC" w:rsidRPr="00822E7C">
        <w:rPr>
          <w:rFonts w:ascii="Century Gothic" w:hAnsi="Century Gothic"/>
          <w:sz w:val="26"/>
          <w:szCs w:val="26"/>
        </w:rPr>
        <w:t xml:space="preserve"> o del Revisore, </w:t>
      </w:r>
      <w:r w:rsidR="0032519E" w:rsidRPr="00822E7C">
        <w:rPr>
          <w:rFonts w:ascii="Century Gothic" w:hAnsi="Century Gothic"/>
          <w:sz w:val="26"/>
          <w:szCs w:val="26"/>
        </w:rPr>
        <w:t xml:space="preserve">tale situazione dovrà essere </w:t>
      </w:r>
      <w:r w:rsidR="006B60F0" w:rsidRPr="00822E7C">
        <w:rPr>
          <w:rFonts w:ascii="Century Gothic" w:hAnsi="Century Gothic"/>
          <w:sz w:val="26"/>
          <w:szCs w:val="26"/>
        </w:rPr>
        <w:t xml:space="preserve">sottoscritta </w:t>
      </w:r>
      <w:r w:rsidR="0032519E" w:rsidRPr="00822E7C">
        <w:rPr>
          <w:rFonts w:ascii="Century Gothic" w:hAnsi="Century Gothic"/>
          <w:sz w:val="26"/>
          <w:szCs w:val="26"/>
        </w:rPr>
        <w:t>dal Professionista che ha provveduto alla compilazione o ne ha verificato il contenuto che apporrà anche il timb</w:t>
      </w:r>
      <w:r w:rsidR="00AE1267" w:rsidRPr="00822E7C">
        <w:rPr>
          <w:rFonts w:ascii="Century Gothic" w:hAnsi="Century Gothic"/>
          <w:sz w:val="26"/>
          <w:szCs w:val="26"/>
        </w:rPr>
        <w:t>ro dell’ordine di appartenenza</w:t>
      </w:r>
      <w:r w:rsidR="009875E5" w:rsidRPr="00822E7C">
        <w:rPr>
          <w:rFonts w:ascii="Century Gothic" w:hAnsi="Century Gothic"/>
          <w:sz w:val="26"/>
          <w:szCs w:val="26"/>
        </w:rPr>
        <w:t xml:space="preserve"> </w:t>
      </w:r>
      <w:r w:rsidR="009875E5" w:rsidRPr="00822E7C">
        <w:rPr>
          <w:rFonts w:ascii="Century Gothic" w:hAnsi="Century Gothic"/>
          <w:i/>
          <w:sz w:val="26"/>
          <w:szCs w:val="26"/>
        </w:rPr>
        <w:t>(</w:t>
      </w:r>
      <w:r w:rsidR="009875E5" w:rsidRPr="00822E7C">
        <w:rPr>
          <w:rFonts w:ascii="Century Gothic" w:hAnsi="Century Gothic"/>
          <w:b/>
          <w:i/>
          <w:sz w:val="26"/>
          <w:szCs w:val="26"/>
        </w:rPr>
        <w:t>Mod.5</w:t>
      </w:r>
      <w:r w:rsidR="009875E5" w:rsidRPr="00822E7C">
        <w:rPr>
          <w:rFonts w:ascii="Century Gothic" w:hAnsi="Century Gothic"/>
          <w:i/>
          <w:sz w:val="26"/>
          <w:szCs w:val="26"/>
        </w:rPr>
        <w:t>)</w:t>
      </w:r>
      <w:r w:rsidR="00AE1267" w:rsidRPr="00822E7C">
        <w:rPr>
          <w:rFonts w:ascii="Century Gothic" w:hAnsi="Century Gothic"/>
          <w:sz w:val="26"/>
          <w:szCs w:val="26"/>
        </w:rPr>
        <w:t>;</w:t>
      </w:r>
    </w:p>
    <w:p w:rsidR="00B364FC" w:rsidRPr="00822E7C" w:rsidRDefault="00E918A4" w:rsidP="00041646">
      <w:pPr>
        <w:numPr>
          <w:ilvl w:val="0"/>
          <w:numId w:val="2"/>
        </w:numPr>
        <w:shd w:val="clear" w:color="auto" w:fill="FFFFFF"/>
        <w:tabs>
          <w:tab w:val="clear" w:pos="427"/>
        </w:tabs>
        <w:ind w:left="709" w:hanging="425"/>
        <w:jc w:val="both"/>
        <w:outlineLvl w:val="0"/>
        <w:rPr>
          <w:rFonts w:ascii="Century Gothic" w:hAnsi="Century Gothic"/>
          <w:sz w:val="26"/>
          <w:szCs w:val="26"/>
        </w:rPr>
      </w:pPr>
      <w:r w:rsidRPr="00822E7C">
        <w:rPr>
          <w:rFonts w:ascii="Century Gothic" w:hAnsi="Century Gothic"/>
          <w:sz w:val="26"/>
          <w:szCs w:val="26"/>
        </w:rPr>
        <w:t>dettaglio</w:t>
      </w:r>
      <w:r w:rsidR="00AE1267" w:rsidRPr="00822E7C">
        <w:rPr>
          <w:rFonts w:ascii="Century Gothic" w:hAnsi="Century Gothic"/>
          <w:sz w:val="26"/>
          <w:szCs w:val="26"/>
        </w:rPr>
        <w:t>,</w:t>
      </w:r>
      <w:r w:rsidRPr="00822E7C">
        <w:rPr>
          <w:rFonts w:ascii="Century Gothic" w:hAnsi="Century Gothic"/>
          <w:sz w:val="26"/>
          <w:szCs w:val="26"/>
        </w:rPr>
        <w:t xml:space="preserve"> su moduli predisposti dalla Lega</w:t>
      </w:r>
      <w:r w:rsidR="00020D93" w:rsidRPr="00822E7C">
        <w:rPr>
          <w:rFonts w:ascii="Century Gothic" w:hAnsi="Century Gothic"/>
          <w:sz w:val="26"/>
          <w:szCs w:val="26"/>
        </w:rPr>
        <w:t xml:space="preserve"> </w:t>
      </w:r>
      <w:r w:rsidR="00020D93" w:rsidRPr="00822E7C">
        <w:rPr>
          <w:rFonts w:ascii="Century Gothic" w:hAnsi="Century Gothic"/>
          <w:i/>
          <w:sz w:val="26"/>
          <w:szCs w:val="26"/>
        </w:rPr>
        <w:t>(</w:t>
      </w:r>
      <w:r w:rsidR="00020D93" w:rsidRPr="00822E7C">
        <w:rPr>
          <w:rFonts w:ascii="Century Gothic" w:hAnsi="Century Gothic"/>
          <w:b/>
          <w:i/>
          <w:sz w:val="26"/>
          <w:szCs w:val="26"/>
        </w:rPr>
        <w:t>Mod.6</w:t>
      </w:r>
      <w:r w:rsidR="00020D93" w:rsidRPr="00822E7C">
        <w:rPr>
          <w:rFonts w:ascii="Century Gothic" w:hAnsi="Century Gothic"/>
          <w:i/>
          <w:sz w:val="26"/>
          <w:szCs w:val="26"/>
        </w:rPr>
        <w:t>)</w:t>
      </w:r>
      <w:r w:rsidR="00AE1267" w:rsidRPr="00822E7C">
        <w:rPr>
          <w:rFonts w:ascii="Century Gothic" w:hAnsi="Century Gothic"/>
          <w:sz w:val="26"/>
          <w:szCs w:val="26"/>
        </w:rPr>
        <w:t>,</w:t>
      </w:r>
      <w:r w:rsidRPr="00822E7C">
        <w:rPr>
          <w:rFonts w:ascii="Century Gothic" w:hAnsi="Century Gothic"/>
          <w:sz w:val="26"/>
          <w:szCs w:val="26"/>
        </w:rPr>
        <w:t xml:space="preserve"> degli eventuali debiti esistenti nei confronti dell’erario e</w:t>
      </w:r>
      <w:r w:rsidR="00E2335D" w:rsidRPr="00822E7C">
        <w:rPr>
          <w:rFonts w:ascii="Century Gothic" w:hAnsi="Century Gothic"/>
          <w:sz w:val="26"/>
          <w:szCs w:val="26"/>
        </w:rPr>
        <w:t>, in particolare:</w:t>
      </w:r>
    </w:p>
    <w:p w:rsidR="00B364FC" w:rsidRPr="00822E7C" w:rsidRDefault="00B364FC" w:rsidP="00822E7C">
      <w:pPr>
        <w:numPr>
          <w:ilvl w:val="0"/>
          <w:numId w:val="10"/>
        </w:numPr>
        <w:shd w:val="clear" w:color="auto" w:fill="FFFFFF"/>
        <w:tabs>
          <w:tab w:val="clear" w:pos="427"/>
          <w:tab w:val="num" w:pos="1134"/>
        </w:tabs>
        <w:ind w:left="1134" w:hanging="141"/>
        <w:jc w:val="both"/>
        <w:outlineLvl w:val="0"/>
        <w:rPr>
          <w:rFonts w:ascii="Century Gothic" w:hAnsi="Century Gothic"/>
          <w:sz w:val="26"/>
          <w:szCs w:val="26"/>
        </w:rPr>
      </w:pPr>
      <w:r w:rsidRPr="00822E7C">
        <w:rPr>
          <w:rFonts w:ascii="Century Gothic" w:hAnsi="Century Gothic"/>
          <w:sz w:val="26"/>
          <w:szCs w:val="26"/>
        </w:rPr>
        <w:t xml:space="preserve">dei debiti </w:t>
      </w:r>
      <w:r w:rsidR="00E918A4" w:rsidRPr="00822E7C">
        <w:rPr>
          <w:rFonts w:ascii="Century Gothic" w:hAnsi="Century Gothic"/>
          <w:sz w:val="26"/>
          <w:szCs w:val="26"/>
        </w:rPr>
        <w:t>non ancora scaduti alla data del</w:t>
      </w:r>
      <w:r w:rsidR="00DA1221" w:rsidRPr="00822E7C">
        <w:rPr>
          <w:rFonts w:ascii="Century Gothic" w:hAnsi="Century Gothic"/>
          <w:b/>
          <w:bCs/>
          <w:sz w:val="26"/>
          <w:szCs w:val="26"/>
        </w:rPr>
        <w:t xml:space="preserve"> 30/04/</w:t>
      </w:r>
      <w:r w:rsidR="003E68BF" w:rsidRPr="00822E7C">
        <w:rPr>
          <w:rFonts w:ascii="Century Gothic" w:hAnsi="Century Gothic"/>
          <w:b/>
          <w:bCs/>
          <w:sz w:val="26"/>
          <w:szCs w:val="26"/>
        </w:rPr>
        <w:t>201</w:t>
      </w:r>
      <w:r w:rsidR="00884C31">
        <w:rPr>
          <w:rFonts w:ascii="Century Gothic" w:hAnsi="Century Gothic"/>
          <w:b/>
          <w:bCs/>
          <w:sz w:val="26"/>
          <w:szCs w:val="26"/>
        </w:rPr>
        <w:t>8</w:t>
      </w:r>
      <w:r w:rsidR="003E68BF" w:rsidRPr="00822E7C">
        <w:rPr>
          <w:rFonts w:ascii="Century Gothic" w:hAnsi="Century Gothic"/>
          <w:sz w:val="26"/>
          <w:szCs w:val="26"/>
        </w:rPr>
        <w:t xml:space="preserve"> </w:t>
      </w:r>
      <w:r w:rsidR="00E918A4" w:rsidRPr="00822E7C">
        <w:rPr>
          <w:rFonts w:ascii="Century Gothic" w:hAnsi="Century Gothic"/>
          <w:sz w:val="26"/>
          <w:szCs w:val="26"/>
        </w:rPr>
        <w:t xml:space="preserve">con </w:t>
      </w:r>
      <w:r w:rsidRPr="00822E7C">
        <w:rPr>
          <w:rFonts w:ascii="Century Gothic" w:hAnsi="Century Gothic"/>
          <w:sz w:val="26"/>
          <w:szCs w:val="26"/>
        </w:rPr>
        <w:t>indicazione delle relative</w:t>
      </w:r>
      <w:r w:rsidR="00E918A4" w:rsidRPr="00822E7C">
        <w:rPr>
          <w:rFonts w:ascii="Century Gothic" w:hAnsi="Century Gothic"/>
          <w:sz w:val="26"/>
          <w:szCs w:val="26"/>
        </w:rPr>
        <w:t xml:space="preserve"> causali</w:t>
      </w:r>
      <w:r w:rsidRPr="00822E7C">
        <w:rPr>
          <w:rFonts w:ascii="Century Gothic" w:hAnsi="Century Gothic"/>
          <w:sz w:val="26"/>
          <w:szCs w:val="26"/>
        </w:rPr>
        <w:t xml:space="preserve"> e date di scadenza</w:t>
      </w:r>
      <w:r w:rsidR="007D2E87" w:rsidRPr="00822E7C">
        <w:rPr>
          <w:rFonts w:ascii="Century Gothic" w:hAnsi="Century Gothic"/>
          <w:sz w:val="26"/>
          <w:szCs w:val="26"/>
        </w:rPr>
        <w:t>, nonché dei debiti già scaduti alla stessa data</w:t>
      </w:r>
      <w:r w:rsidRPr="00822E7C">
        <w:rPr>
          <w:rFonts w:ascii="Century Gothic" w:hAnsi="Century Gothic"/>
          <w:sz w:val="26"/>
          <w:szCs w:val="26"/>
        </w:rPr>
        <w:t>;</w:t>
      </w:r>
      <w:r w:rsidR="00E918A4" w:rsidRPr="00822E7C">
        <w:rPr>
          <w:rFonts w:ascii="Century Gothic" w:hAnsi="Century Gothic"/>
          <w:sz w:val="26"/>
          <w:szCs w:val="26"/>
        </w:rPr>
        <w:t xml:space="preserve"> </w:t>
      </w:r>
    </w:p>
    <w:p w:rsidR="00B364FC" w:rsidRPr="00822E7C" w:rsidRDefault="00E918A4" w:rsidP="00822E7C">
      <w:pPr>
        <w:numPr>
          <w:ilvl w:val="0"/>
          <w:numId w:val="10"/>
        </w:numPr>
        <w:shd w:val="clear" w:color="auto" w:fill="FFFFFF"/>
        <w:tabs>
          <w:tab w:val="clear" w:pos="427"/>
          <w:tab w:val="num" w:pos="1134"/>
        </w:tabs>
        <w:ind w:left="1134" w:hanging="141"/>
        <w:jc w:val="both"/>
        <w:outlineLvl w:val="0"/>
        <w:rPr>
          <w:rFonts w:ascii="Century Gothic" w:hAnsi="Century Gothic"/>
          <w:sz w:val="26"/>
          <w:szCs w:val="26"/>
        </w:rPr>
      </w:pPr>
      <w:r w:rsidRPr="00822E7C">
        <w:rPr>
          <w:rFonts w:ascii="Century Gothic" w:hAnsi="Century Gothic"/>
          <w:sz w:val="26"/>
          <w:szCs w:val="26"/>
        </w:rPr>
        <w:t>degli eventuali debiti nei confronti dell’erario già scaduti alla data</w:t>
      </w:r>
      <w:r w:rsidR="00B364FC" w:rsidRPr="00822E7C">
        <w:rPr>
          <w:rFonts w:ascii="Century Gothic" w:hAnsi="Century Gothic"/>
          <w:sz w:val="26"/>
          <w:szCs w:val="26"/>
        </w:rPr>
        <w:t xml:space="preserve"> del </w:t>
      </w:r>
      <w:r w:rsidR="00B364FC" w:rsidRPr="00822E7C">
        <w:rPr>
          <w:rFonts w:ascii="Century Gothic" w:hAnsi="Century Gothic"/>
          <w:b/>
          <w:sz w:val="26"/>
          <w:szCs w:val="26"/>
        </w:rPr>
        <w:t>31/12/</w:t>
      </w:r>
      <w:r w:rsidR="003E68BF" w:rsidRPr="00822E7C">
        <w:rPr>
          <w:rFonts w:ascii="Century Gothic" w:hAnsi="Century Gothic"/>
          <w:b/>
          <w:sz w:val="26"/>
          <w:szCs w:val="26"/>
        </w:rPr>
        <w:t>201</w:t>
      </w:r>
      <w:r w:rsidR="00884C31">
        <w:rPr>
          <w:rFonts w:ascii="Century Gothic" w:hAnsi="Century Gothic"/>
          <w:b/>
          <w:sz w:val="26"/>
          <w:szCs w:val="26"/>
        </w:rPr>
        <w:t>7</w:t>
      </w:r>
      <w:r w:rsidR="00B364FC" w:rsidRPr="00822E7C">
        <w:rPr>
          <w:rFonts w:ascii="Century Gothic" w:hAnsi="Century Gothic"/>
          <w:sz w:val="26"/>
          <w:szCs w:val="26"/>
        </w:rPr>
        <w:t>, ivi compresi quelli per i quali è ancora possibile il ravvedimento bonario</w:t>
      </w:r>
      <w:r w:rsidR="007F16E8" w:rsidRPr="00822E7C">
        <w:rPr>
          <w:rFonts w:ascii="Century Gothic" w:hAnsi="Century Gothic"/>
          <w:sz w:val="26"/>
          <w:szCs w:val="26"/>
        </w:rPr>
        <w:t>.</w:t>
      </w:r>
    </w:p>
    <w:p w:rsidR="00B364FC" w:rsidRPr="00822E7C" w:rsidRDefault="00B364FC" w:rsidP="00041646">
      <w:pPr>
        <w:shd w:val="clear" w:color="auto" w:fill="FFFFFF"/>
        <w:ind w:left="709"/>
        <w:jc w:val="both"/>
        <w:outlineLvl w:val="0"/>
        <w:rPr>
          <w:rFonts w:ascii="Century Gothic" w:hAnsi="Century Gothic"/>
          <w:i/>
          <w:sz w:val="26"/>
          <w:szCs w:val="26"/>
        </w:rPr>
      </w:pPr>
      <w:r w:rsidRPr="00822E7C">
        <w:rPr>
          <w:rFonts w:ascii="Century Gothic" w:hAnsi="Century Gothic"/>
          <w:sz w:val="26"/>
          <w:szCs w:val="26"/>
        </w:rPr>
        <w:t xml:space="preserve">I moduli innanzi indicati dovranno essere sottoscritti </w:t>
      </w:r>
      <w:r w:rsidR="005C3C2B" w:rsidRPr="00822E7C">
        <w:rPr>
          <w:rFonts w:ascii="Century Gothic" w:hAnsi="Century Gothic"/>
          <w:sz w:val="26"/>
          <w:szCs w:val="26"/>
        </w:rPr>
        <w:t>dal Legale Rappresentante della Società e dal</w:t>
      </w:r>
      <w:r w:rsidR="001620EC" w:rsidRPr="00822E7C">
        <w:rPr>
          <w:rFonts w:ascii="Century Gothic" w:hAnsi="Century Gothic"/>
          <w:sz w:val="26"/>
          <w:szCs w:val="26"/>
        </w:rPr>
        <w:t>l’Organo di controllo</w:t>
      </w:r>
      <w:r w:rsidR="00426D80" w:rsidRPr="00822E7C">
        <w:rPr>
          <w:rFonts w:ascii="Century Gothic" w:hAnsi="Century Gothic"/>
          <w:sz w:val="26"/>
          <w:szCs w:val="26"/>
        </w:rPr>
        <w:t xml:space="preserve"> o dal </w:t>
      </w:r>
      <w:r w:rsidR="00426D80" w:rsidRPr="00822E7C">
        <w:rPr>
          <w:rFonts w:ascii="Century Gothic" w:hAnsi="Century Gothic"/>
          <w:sz w:val="26"/>
          <w:szCs w:val="26"/>
        </w:rPr>
        <w:lastRenderedPageBreak/>
        <w:t>Revisore</w:t>
      </w:r>
      <w:r w:rsidR="005C3C2B" w:rsidRPr="00822E7C">
        <w:rPr>
          <w:rFonts w:ascii="Century Gothic" w:hAnsi="Century Gothic"/>
          <w:sz w:val="26"/>
          <w:szCs w:val="26"/>
        </w:rPr>
        <w:t xml:space="preserve">. </w:t>
      </w:r>
      <w:r w:rsidR="00F76C4F" w:rsidRPr="00822E7C">
        <w:rPr>
          <w:rFonts w:ascii="Century Gothic" w:hAnsi="Century Gothic"/>
          <w:sz w:val="26"/>
          <w:szCs w:val="26"/>
        </w:rPr>
        <w:t xml:space="preserve">Per le società neopromosse </w:t>
      </w:r>
      <w:r w:rsidR="00BB657C" w:rsidRPr="00822E7C">
        <w:rPr>
          <w:rFonts w:ascii="Century Gothic" w:hAnsi="Century Gothic"/>
          <w:sz w:val="26"/>
          <w:szCs w:val="26"/>
        </w:rPr>
        <w:t xml:space="preserve">in </w:t>
      </w:r>
      <w:r w:rsidR="00E372B9" w:rsidRPr="00822E7C">
        <w:rPr>
          <w:rFonts w:ascii="Century Gothic" w:hAnsi="Century Gothic"/>
          <w:sz w:val="26"/>
          <w:szCs w:val="26"/>
        </w:rPr>
        <w:t xml:space="preserve">Serie </w:t>
      </w:r>
      <w:r w:rsidR="00BB657C" w:rsidRPr="00822E7C">
        <w:rPr>
          <w:rFonts w:ascii="Century Gothic" w:hAnsi="Century Gothic"/>
          <w:sz w:val="26"/>
          <w:szCs w:val="26"/>
        </w:rPr>
        <w:t xml:space="preserve">A2 </w:t>
      </w:r>
      <w:r w:rsidR="00F76C4F" w:rsidRPr="00822E7C">
        <w:rPr>
          <w:rFonts w:ascii="Century Gothic" w:hAnsi="Century Gothic"/>
          <w:sz w:val="26"/>
          <w:szCs w:val="26"/>
        </w:rPr>
        <w:t>già costituite in forma di società di capitali</w:t>
      </w:r>
      <w:r w:rsidR="00E74EEC" w:rsidRPr="00822E7C">
        <w:rPr>
          <w:rFonts w:ascii="Century Gothic" w:hAnsi="Century Gothic"/>
          <w:sz w:val="26"/>
          <w:szCs w:val="26"/>
        </w:rPr>
        <w:t>, in mancanza del</w:t>
      </w:r>
      <w:r w:rsidR="001620EC" w:rsidRPr="00822E7C">
        <w:rPr>
          <w:rFonts w:ascii="Century Gothic" w:hAnsi="Century Gothic"/>
          <w:sz w:val="26"/>
          <w:szCs w:val="26"/>
        </w:rPr>
        <w:t xml:space="preserve">l’Organo di controllo </w:t>
      </w:r>
      <w:r w:rsidR="00E74EEC" w:rsidRPr="00822E7C">
        <w:rPr>
          <w:rFonts w:ascii="Century Gothic" w:hAnsi="Century Gothic"/>
          <w:sz w:val="26"/>
          <w:szCs w:val="26"/>
        </w:rPr>
        <w:t>o del Revisore</w:t>
      </w:r>
      <w:r w:rsidR="00D938DF" w:rsidRPr="00822E7C">
        <w:rPr>
          <w:rFonts w:ascii="Century Gothic" w:hAnsi="Century Gothic"/>
          <w:sz w:val="26"/>
          <w:szCs w:val="26"/>
        </w:rPr>
        <w:t>,</w:t>
      </w:r>
      <w:r w:rsidR="00F76C4F" w:rsidRPr="00822E7C">
        <w:rPr>
          <w:rFonts w:ascii="Century Gothic" w:hAnsi="Century Gothic"/>
          <w:sz w:val="26"/>
          <w:szCs w:val="26"/>
        </w:rPr>
        <w:t xml:space="preserve"> tale situazione dovrà essere </w:t>
      </w:r>
      <w:r w:rsidR="00CE0708" w:rsidRPr="00822E7C">
        <w:rPr>
          <w:rFonts w:ascii="Century Gothic" w:hAnsi="Century Gothic"/>
          <w:sz w:val="26"/>
          <w:szCs w:val="26"/>
        </w:rPr>
        <w:t xml:space="preserve">sottoscritta </w:t>
      </w:r>
      <w:r w:rsidR="00F76C4F" w:rsidRPr="00822E7C">
        <w:rPr>
          <w:rFonts w:ascii="Century Gothic" w:hAnsi="Century Gothic"/>
          <w:sz w:val="26"/>
          <w:szCs w:val="26"/>
        </w:rPr>
        <w:t>dal Professionista che ha provveduto alla compilazione o ne ha verificato il contenuto che apporrà anche il timb</w:t>
      </w:r>
      <w:r w:rsidR="008D5111" w:rsidRPr="00822E7C">
        <w:rPr>
          <w:rFonts w:ascii="Century Gothic" w:hAnsi="Century Gothic"/>
          <w:sz w:val="26"/>
          <w:szCs w:val="26"/>
        </w:rPr>
        <w:t>ro dell’ordine di appartenenza</w:t>
      </w:r>
      <w:r w:rsidRPr="00822E7C">
        <w:rPr>
          <w:rFonts w:ascii="Century Gothic" w:hAnsi="Century Gothic"/>
          <w:i/>
          <w:sz w:val="26"/>
          <w:szCs w:val="26"/>
        </w:rPr>
        <w:t>.</w:t>
      </w:r>
    </w:p>
    <w:p w:rsidR="00B364FC" w:rsidRPr="00822E7C" w:rsidRDefault="00B364FC" w:rsidP="00041646">
      <w:pPr>
        <w:shd w:val="clear" w:color="auto" w:fill="FFFFFF"/>
        <w:ind w:left="709"/>
        <w:jc w:val="both"/>
        <w:outlineLvl w:val="0"/>
        <w:rPr>
          <w:rFonts w:ascii="Century Gothic" w:hAnsi="Century Gothic"/>
          <w:sz w:val="26"/>
          <w:szCs w:val="26"/>
        </w:rPr>
      </w:pPr>
      <w:r w:rsidRPr="00822E7C">
        <w:rPr>
          <w:rFonts w:ascii="Century Gothic" w:hAnsi="Century Gothic"/>
          <w:sz w:val="26"/>
          <w:szCs w:val="26"/>
        </w:rPr>
        <w:t>In caso di esistenza dei debiti indicati sub lett. g</w:t>
      </w:r>
      <w:r w:rsidR="000B2228" w:rsidRPr="00822E7C">
        <w:rPr>
          <w:rFonts w:ascii="Century Gothic" w:hAnsi="Century Gothic"/>
          <w:sz w:val="26"/>
          <w:szCs w:val="26"/>
        </w:rPr>
        <w:t>)</w:t>
      </w:r>
      <w:r w:rsidRPr="00822E7C">
        <w:rPr>
          <w:rFonts w:ascii="Century Gothic" w:hAnsi="Century Gothic"/>
          <w:sz w:val="26"/>
          <w:szCs w:val="26"/>
        </w:rPr>
        <w:t xml:space="preserve"> II. </w:t>
      </w:r>
      <w:r w:rsidR="000B2228" w:rsidRPr="00822E7C">
        <w:rPr>
          <w:rFonts w:ascii="Century Gothic" w:hAnsi="Century Gothic"/>
          <w:sz w:val="26"/>
          <w:szCs w:val="26"/>
        </w:rPr>
        <w:t>c</w:t>
      </w:r>
      <w:r w:rsidRPr="00822E7C">
        <w:rPr>
          <w:rFonts w:ascii="Century Gothic" w:hAnsi="Century Gothic"/>
          <w:sz w:val="26"/>
          <w:szCs w:val="26"/>
        </w:rPr>
        <w:t xml:space="preserve">he precede (debiti scaduti alla data del </w:t>
      </w:r>
      <w:r w:rsidRPr="00822E7C">
        <w:rPr>
          <w:rFonts w:ascii="Century Gothic" w:hAnsi="Century Gothic"/>
          <w:b/>
          <w:sz w:val="26"/>
          <w:szCs w:val="26"/>
        </w:rPr>
        <w:t>31/12/</w:t>
      </w:r>
      <w:r w:rsidR="003E68BF" w:rsidRPr="00822E7C">
        <w:rPr>
          <w:rFonts w:ascii="Century Gothic" w:hAnsi="Century Gothic"/>
          <w:b/>
          <w:sz w:val="26"/>
          <w:szCs w:val="26"/>
        </w:rPr>
        <w:t>201</w:t>
      </w:r>
      <w:r w:rsidR="00884C31">
        <w:rPr>
          <w:rFonts w:ascii="Century Gothic" w:hAnsi="Century Gothic"/>
          <w:b/>
          <w:sz w:val="26"/>
          <w:szCs w:val="26"/>
        </w:rPr>
        <w:t>7</w:t>
      </w:r>
      <w:r w:rsidRPr="00822E7C">
        <w:rPr>
          <w:rFonts w:ascii="Century Gothic" w:hAnsi="Century Gothic"/>
          <w:sz w:val="26"/>
          <w:szCs w:val="26"/>
        </w:rPr>
        <w:t>) il modulo dovrà essere corredato, alternativamente, o dalla documentazione comprovante il pagamento di tali debiti, ovvero dal provvedimento con il quale l’Ente creditore ha autorizzato il pagamento in forma rateizzata degli stessi</w:t>
      </w:r>
      <w:r w:rsidR="003F3060" w:rsidRPr="00822E7C">
        <w:rPr>
          <w:rFonts w:ascii="Century Gothic" w:hAnsi="Century Gothic"/>
          <w:sz w:val="26"/>
          <w:szCs w:val="26"/>
        </w:rPr>
        <w:t xml:space="preserve"> oppure, infine, dalla documentazione attestante l’apertura di un contenzioso con l’Agenzia delle Entrate </w:t>
      </w:r>
      <w:r w:rsidR="00740906" w:rsidRPr="00822E7C">
        <w:rPr>
          <w:rFonts w:ascii="Century Gothic" w:hAnsi="Century Gothic"/>
          <w:sz w:val="26"/>
          <w:szCs w:val="26"/>
        </w:rPr>
        <w:t>(</w:t>
      </w:r>
      <w:r w:rsidR="00660285" w:rsidRPr="00822E7C">
        <w:rPr>
          <w:rFonts w:ascii="Century Gothic" w:hAnsi="Century Gothic"/>
          <w:sz w:val="26"/>
          <w:szCs w:val="26"/>
        </w:rPr>
        <w:t>e/</w:t>
      </w:r>
      <w:r w:rsidR="00740906" w:rsidRPr="00822E7C">
        <w:rPr>
          <w:rFonts w:ascii="Century Gothic" w:hAnsi="Century Gothic"/>
          <w:sz w:val="26"/>
          <w:szCs w:val="26"/>
        </w:rPr>
        <w:t xml:space="preserve">o con il suo Concessionario) </w:t>
      </w:r>
      <w:r w:rsidR="003F3060" w:rsidRPr="00822E7C">
        <w:rPr>
          <w:rFonts w:ascii="Century Gothic" w:hAnsi="Century Gothic"/>
          <w:sz w:val="26"/>
          <w:szCs w:val="26"/>
        </w:rPr>
        <w:t xml:space="preserve">per </w:t>
      </w:r>
      <w:r w:rsidR="00E04274" w:rsidRPr="00822E7C">
        <w:rPr>
          <w:rFonts w:ascii="Century Gothic" w:hAnsi="Century Gothic"/>
          <w:sz w:val="26"/>
          <w:szCs w:val="26"/>
        </w:rPr>
        <w:t xml:space="preserve">il </w:t>
      </w:r>
      <w:r w:rsidR="003F3060" w:rsidRPr="00822E7C">
        <w:rPr>
          <w:rFonts w:ascii="Century Gothic" w:hAnsi="Century Gothic"/>
          <w:sz w:val="26"/>
          <w:szCs w:val="26"/>
        </w:rPr>
        <w:t>disconoscimento del credito da quest’ultima eventualmente reclamato</w:t>
      </w:r>
      <w:r w:rsidRPr="00822E7C">
        <w:rPr>
          <w:rFonts w:ascii="Century Gothic" w:hAnsi="Century Gothic"/>
          <w:sz w:val="26"/>
          <w:szCs w:val="26"/>
        </w:rPr>
        <w:t>.</w:t>
      </w:r>
    </w:p>
    <w:p w:rsidR="00F76C4F" w:rsidRPr="00822E7C" w:rsidRDefault="00B364FC" w:rsidP="00041646">
      <w:pPr>
        <w:shd w:val="clear" w:color="auto" w:fill="FFFFFF"/>
        <w:ind w:left="709"/>
        <w:jc w:val="both"/>
        <w:outlineLvl w:val="0"/>
        <w:rPr>
          <w:rFonts w:ascii="Century Gothic" w:hAnsi="Century Gothic"/>
          <w:sz w:val="26"/>
          <w:szCs w:val="26"/>
        </w:rPr>
      </w:pPr>
      <w:r w:rsidRPr="00822E7C">
        <w:rPr>
          <w:rFonts w:ascii="Century Gothic" w:hAnsi="Century Gothic"/>
          <w:sz w:val="26"/>
          <w:szCs w:val="26"/>
        </w:rPr>
        <w:t>In mancanza della suddetta documentazione le Società dovranno depositare</w:t>
      </w:r>
      <w:r w:rsidR="00AC59D9" w:rsidRPr="00822E7C">
        <w:rPr>
          <w:rFonts w:ascii="Century Gothic" w:hAnsi="Century Gothic"/>
          <w:sz w:val="26"/>
          <w:szCs w:val="26"/>
        </w:rPr>
        <w:t xml:space="preserve">, </w:t>
      </w:r>
      <w:r w:rsidR="007B7E75" w:rsidRPr="00822E7C">
        <w:rPr>
          <w:rFonts w:ascii="Century Gothic" w:hAnsi="Century Gothic"/>
          <w:sz w:val="26"/>
          <w:szCs w:val="26"/>
        </w:rPr>
        <w:t>nei termini previsti dal presente articolo,</w:t>
      </w:r>
      <w:r w:rsidRPr="00822E7C">
        <w:rPr>
          <w:rFonts w:ascii="Century Gothic" w:hAnsi="Century Gothic"/>
          <w:sz w:val="26"/>
          <w:szCs w:val="26"/>
        </w:rPr>
        <w:t xml:space="preserve"> una </w:t>
      </w:r>
      <w:r w:rsidR="000E2B26" w:rsidRPr="00822E7C">
        <w:rPr>
          <w:rFonts w:ascii="Century Gothic" w:hAnsi="Century Gothic"/>
          <w:sz w:val="26"/>
          <w:szCs w:val="26"/>
        </w:rPr>
        <w:t>garanzia finanziaria</w:t>
      </w:r>
      <w:r w:rsidRPr="00822E7C">
        <w:rPr>
          <w:rFonts w:ascii="Century Gothic" w:hAnsi="Century Gothic"/>
          <w:sz w:val="26"/>
          <w:szCs w:val="26"/>
        </w:rPr>
        <w:t xml:space="preserve">, a favore della Lega, di importo pari al totale dei debiti in questione, che </w:t>
      </w:r>
      <w:r w:rsidR="001620EC" w:rsidRPr="00822E7C">
        <w:rPr>
          <w:rFonts w:ascii="Century Gothic" w:hAnsi="Century Gothic"/>
          <w:sz w:val="26"/>
          <w:szCs w:val="26"/>
        </w:rPr>
        <w:t>sarà</w:t>
      </w:r>
      <w:r w:rsidR="00901D63" w:rsidRPr="00822E7C">
        <w:rPr>
          <w:rFonts w:ascii="Century Gothic" w:hAnsi="Century Gothic"/>
          <w:sz w:val="26"/>
          <w:szCs w:val="26"/>
        </w:rPr>
        <w:t xml:space="preserve"> </w:t>
      </w:r>
      <w:r w:rsidRPr="00822E7C">
        <w:rPr>
          <w:rFonts w:ascii="Century Gothic" w:hAnsi="Century Gothic"/>
          <w:sz w:val="26"/>
          <w:szCs w:val="26"/>
        </w:rPr>
        <w:t xml:space="preserve">escussa nei termini e nelle modalità descritte dall’art. 5 </w:t>
      </w:r>
      <w:r w:rsidR="00946A4A" w:rsidRPr="00822E7C">
        <w:rPr>
          <w:rFonts w:ascii="Century Gothic" w:hAnsi="Century Gothic"/>
          <w:sz w:val="26"/>
          <w:szCs w:val="26"/>
        </w:rPr>
        <w:t>punto 2,</w:t>
      </w:r>
      <w:r w:rsidRPr="00822E7C">
        <w:rPr>
          <w:rFonts w:ascii="Century Gothic" w:hAnsi="Century Gothic"/>
          <w:sz w:val="26"/>
          <w:szCs w:val="26"/>
        </w:rPr>
        <w:t xml:space="preserve"> del presente Regolamento</w:t>
      </w:r>
      <w:r w:rsidR="000B2228" w:rsidRPr="00822E7C">
        <w:rPr>
          <w:rFonts w:ascii="Century Gothic" w:hAnsi="Century Gothic"/>
          <w:sz w:val="26"/>
          <w:szCs w:val="26"/>
        </w:rPr>
        <w:t>, pena la non ammissione al campionato</w:t>
      </w:r>
      <w:r w:rsidR="00D2102F" w:rsidRPr="00822E7C">
        <w:rPr>
          <w:rFonts w:ascii="Century Gothic" w:hAnsi="Century Gothic"/>
          <w:b/>
          <w:sz w:val="26"/>
          <w:szCs w:val="26"/>
        </w:rPr>
        <w:t xml:space="preserve"> </w:t>
      </w:r>
      <w:r w:rsidR="0030413A">
        <w:rPr>
          <w:rFonts w:ascii="Century Gothic" w:hAnsi="Century Gothic"/>
          <w:b/>
          <w:sz w:val="26"/>
          <w:szCs w:val="26"/>
        </w:rPr>
        <w:t>2018/19</w:t>
      </w:r>
      <w:r w:rsidR="003E68BF" w:rsidRPr="00822E7C">
        <w:rPr>
          <w:rFonts w:ascii="Century Gothic" w:hAnsi="Century Gothic"/>
          <w:sz w:val="26"/>
          <w:szCs w:val="26"/>
        </w:rPr>
        <w:t xml:space="preserve"> </w:t>
      </w:r>
      <w:r w:rsidR="00740906" w:rsidRPr="00822E7C">
        <w:rPr>
          <w:rFonts w:ascii="Century Gothic" w:hAnsi="Century Gothic"/>
          <w:sz w:val="26"/>
          <w:szCs w:val="26"/>
        </w:rPr>
        <w:t>(</w:t>
      </w:r>
      <w:r w:rsidR="00740906" w:rsidRPr="00822E7C">
        <w:rPr>
          <w:rFonts w:ascii="Century Gothic" w:hAnsi="Century Gothic"/>
          <w:b/>
          <w:i/>
          <w:sz w:val="26"/>
          <w:szCs w:val="26"/>
        </w:rPr>
        <w:t>Mod. 8 bis</w:t>
      </w:r>
      <w:r w:rsidR="00740906" w:rsidRPr="00822E7C">
        <w:rPr>
          <w:rFonts w:ascii="Century Gothic" w:hAnsi="Century Gothic"/>
          <w:sz w:val="26"/>
          <w:szCs w:val="26"/>
        </w:rPr>
        <w:t>)</w:t>
      </w:r>
      <w:r w:rsidRPr="00822E7C">
        <w:rPr>
          <w:rFonts w:ascii="Century Gothic" w:hAnsi="Century Gothic"/>
          <w:sz w:val="26"/>
          <w:szCs w:val="26"/>
        </w:rPr>
        <w:t xml:space="preserve">; </w:t>
      </w:r>
    </w:p>
    <w:p w:rsidR="00E918A4" w:rsidRPr="00822E7C" w:rsidRDefault="00E918A4" w:rsidP="00041646">
      <w:pPr>
        <w:numPr>
          <w:ilvl w:val="0"/>
          <w:numId w:val="2"/>
        </w:numPr>
        <w:shd w:val="clear" w:color="auto" w:fill="FFFFFF"/>
        <w:tabs>
          <w:tab w:val="clear" w:pos="427"/>
        </w:tabs>
        <w:ind w:left="709" w:hanging="425"/>
        <w:jc w:val="both"/>
        <w:outlineLvl w:val="0"/>
        <w:rPr>
          <w:rFonts w:ascii="Century Gothic" w:hAnsi="Century Gothic"/>
          <w:sz w:val="26"/>
          <w:szCs w:val="26"/>
        </w:rPr>
      </w:pPr>
      <w:r w:rsidRPr="00822E7C">
        <w:rPr>
          <w:rFonts w:ascii="Century Gothic" w:hAnsi="Century Gothic"/>
          <w:sz w:val="26"/>
          <w:szCs w:val="26"/>
        </w:rPr>
        <w:t xml:space="preserve">copia </w:t>
      </w:r>
      <w:r w:rsidR="007B3B21" w:rsidRPr="00822E7C">
        <w:rPr>
          <w:rFonts w:ascii="Century Gothic" w:hAnsi="Century Gothic"/>
          <w:sz w:val="26"/>
          <w:szCs w:val="26"/>
        </w:rPr>
        <w:t>del fasc</w:t>
      </w:r>
      <w:r w:rsidR="00CE0708" w:rsidRPr="00822E7C">
        <w:rPr>
          <w:rFonts w:ascii="Century Gothic" w:hAnsi="Century Gothic"/>
          <w:sz w:val="26"/>
          <w:szCs w:val="26"/>
        </w:rPr>
        <w:t xml:space="preserve">icolo relativo all’ultimo </w:t>
      </w:r>
      <w:r w:rsidRPr="00822E7C">
        <w:rPr>
          <w:rFonts w:ascii="Century Gothic" w:hAnsi="Century Gothic"/>
          <w:sz w:val="26"/>
          <w:szCs w:val="26"/>
        </w:rPr>
        <w:t>bilancio approvato dall’organo competente</w:t>
      </w:r>
      <w:r w:rsidR="00CE0708" w:rsidRPr="00822E7C">
        <w:rPr>
          <w:rFonts w:ascii="Century Gothic" w:hAnsi="Century Gothic"/>
          <w:sz w:val="26"/>
          <w:szCs w:val="26"/>
        </w:rPr>
        <w:t>, come depositato presso il competente Registro delle Imprese</w:t>
      </w:r>
      <w:r w:rsidR="00F576F6" w:rsidRPr="00822E7C">
        <w:rPr>
          <w:rFonts w:ascii="Century Gothic" w:hAnsi="Century Gothic"/>
          <w:sz w:val="26"/>
          <w:szCs w:val="26"/>
        </w:rPr>
        <w:t>, corredato dalle relative relazioni accompagnatorie (relazione</w:t>
      </w:r>
      <w:r w:rsidR="001620EC" w:rsidRPr="00822E7C">
        <w:rPr>
          <w:rFonts w:ascii="Century Gothic" w:hAnsi="Century Gothic"/>
          <w:sz w:val="26"/>
          <w:szCs w:val="26"/>
        </w:rPr>
        <w:t xml:space="preserve"> </w:t>
      </w:r>
      <w:r w:rsidR="00F576F6" w:rsidRPr="00822E7C">
        <w:rPr>
          <w:rFonts w:ascii="Century Gothic" w:hAnsi="Century Gothic"/>
          <w:sz w:val="26"/>
          <w:szCs w:val="26"/>
        </w:rPr>
        <w:t>dell’</w:t>
      </w:r>
      <w:r w:rsidR="001620EC" w:rsidRPr="00822E7C">
        <w:rPr>
          <w:rFonts w:ascii="Century Gothic" w:hAnsi="Century Gothic"/>
          <w:sz w:val="26"/>
          <w:szCs w:val="26"/>
        </w:rPr>
        <w:t>O</w:t>
      </w:r>
      <w:r w:rsidR="00F576F6" w:rsidRPr="00822E7C">
        <w:rPr>
          <w:rFonts w:ascii="Century Gothic" w:hAnsi="Century Gothic"/>
          <w:sz w:val="26"/>
          <w:szCs w:val="26"/>
        </w:rPr>
        <w:t>rgano di controllo</w:t>
      </w:r>
      <w:r w:rsidR="001620EC" w:rsidRPr="00822E7C">
        <w:rPr>
          <w:rFonts w:ascii="Century Gothic" w:hAnsi="Century Gothic"/>
          <w:sz w:val="26"/>
          <w:szCs w:val="26"/>
        </w:rPr>
        <w:t xml:space="preserve"> o del Revisore</w:t>
      </w:r>
      <w:r w:rsidR="00F576F6" w:rsidRPr="00822E7C">
        <w:rPr>
          <w:rFonts w:ascii="Century Gothic" w:hAnsi="Century Gothic"/>
          <w:sz w:val="26"/>
          <w:szCs w:val="26"/>
        </w:rPr>
        <w:t>, relazione del C.d.A., verbale dell’Assemblea di approvazione del bilancio), nonché</w:t>
      </w:r>
      <w:r w:rsidRPr="00822E7C">
        <w:rPr>
          <w:rFonts w:ascii="Century Gothic" w:hAnsi="Century Gothic"/>
          <w:sz w:val="26"/>
          <w:szCs w:val="26"/>
        </w:rPr>
        <w:t xml:space="preserve"> copia dell’ultima dichi</w:t>
      </w:r>
      <w:r w:rsidR="00F76C4F" w:rsidRPr="00822E7C">
        <w:rPr>
          <w:rFonts w:ascii="Century Gothic" w:hAnsi="Century Gothic"/>
          <w:sz w:val="26"/>
          <w:szCs w:val="26"/>
        </w:rPr>
        <w:t>arazione annuale IVA presentata</w:t>
      </w:r>
      <w:r w:rsidR="004310F4" w:rsidRPr="00822E7C">
        <w:rPr>
          <w:rFonts w:ascii="Century Gothic" w:hAnsi="Century Gothic"/>
          <w:sz w:val="26"/>
          <w:szCs w:val="26"/>
        </w:rPr>
        <w:t xml:space="preserve"> </w:t>
      </w:r>
      <w:r w:rsidR="00FF5312" w:rsidRPr="00EF0FBB">
        <w:rPr>
          <w:rFonts w:ascii="Century Gothic" w:hAnsi="Century Gothic"/>
          <w:sz w:val="26"/>
          <w:szCs w:val="26"/>
        </w:rPr>
        <w:t>(la dichiarazione Iva non deve essere presentata dalle Società che abbiano optato nel precedente esercizio per il regime di cui alle Legge 398/91).</w:t>
      </w:r>
      <w:r w:rsidR="00F76C4F" w:rsidRPr="00EF0FBB">
        <w:rPr>
          <w:rFonts w:ascii="Century Gothic" w:hAnsi="Century Gothic"/>
          <w:sz w:val="26"/>
          <w:szCs w:val="26"/>
        </w:rPr>
        <w:t xml:space="preserve"> In caso di società neopromossa </w:t>
      </w:r>
      <w:r w:rsidR="00BB657C" w:rsidRPr="00EF0FBB">
        <w:rPr>
          <w:rFonts w:ascii="Century Gothic" w:hAnsi="Century Gothic"/>
          <w:sz w:val="26"/>
          <w:szCs w:val="26"/>
        </w:rPr>
        <w:t xml:space="preserve">in A2 </w:t>
      </w:r>
      <w:r w:rsidR="00F76C4F" w:rsidRPr="00EF0FBB">
        <w:rPr>
          <w:rFonts w:ascii="Century Gothic" w:hAnsi="Century Gothic"/>
          <w:sz w:val="26"/>
          <w:szCs w:val="26"/>
        </w:rPr>
        <w:t>costituita in forma di associazione</w:t>
      </w:r>
      <w:r w:rsidR="00F76C4F" w:rsidRPr="00822E7C">
        <w:rPr>
          <w:rFonts w:ascii="Century Gothic" w:hAnsi="Century Gothic"/>
          <w:sz w:val="26"/>
          <w:szCs w:val="26"/>
        </w:rPr>
        <w:t xml:space="preserve"> andrà depositato il rendiconto economico-finanziario </w:t>
      </w:r>
      <w:r w:rsidR="00BA2EC8" w:rsidRPr="00822E7C">
        <w:rPr>
          <w:rFonts w:ascii="Century Gothic" w:hAnsi="Century Gothic"/>
          <w:sz w:val="26"/>
          <w:szCs w:val="26"/>
        </w:rPr>
        <w:t xml:space="preserve">dell’ultimo esercizio </w:t>
      </w:r>
      <w:r w:rsidR="00F76C4F" w:rsidRPr="00822E7C">
        <w:rPr>
          <w:rFonts w:ascii="Century Gothic" w:hAnsi="Century Gothic"/>
          <w:sz w:val="26"/>
          <w:szCs w:val="26"/>
        </w:rPr>
        <w:t>redatto ai sensi del comma 18 dell’articolo 90 della legge 289/02</w:t>
      </w:r>
      <w:r w:rsidR="009169C3" w:rsidRPr="00822E7C">
        <w:rPr>
          <w:rFonts w:ascii="Century Gothic" w:hAnsi="Century Gothic"/>
          <w:sz w:val="26"/>
          <w:szCs w:val="26"/>
        </w:rPr>
        <w:t xml:space="preserve"> e successive modifiche</w:t>
      </w:r>
      <w:r w:rsidR="008D5111" w:rsidRPr="00822E7C">
        <w:rPr>
          <w:rFonts w:ascii="Century Gothic" w:hAnsi="Century Gothic"/>
          <w:sz w:val="26"/>
          <w:szCs w:val="26"/>
        </w:rPr>
        <w:t>. P</w:t>
      </w:r>
      <w:r w:rsidR="00F76C4F" w:rsidRPr="00822E7C">
        <w:rPr>
          <w:rFonts w:ascii="Century Gothic" w:hAnsi="Century Gothic"/>
          <w:sz w:val="26"/>
          <w:szCs w:val="26"/>
        </w:rPr>
        <w:t xml:space="preserve">er le </w:t>
      </w:r>
      <w:r w:rsidR="007B3B21" w:rsidRPr="00822E7C">
        <w:rPr>
          <w:rFonts w:ascii="Century Gothic" w:hAnsi="Century Gothic"/>
          <w:sz w:val="26"/>
          <w:szCs w:val="26"/>
        </w:rPr>
        <w:t xml:space="preserve">Società </w:t>
      </w:r>
      <w:r w:rsidR="00124CF9" w:rsidRPr="00822E7C">
        <w:rPr>
          <w:rFonts w:ascii="Century Gothic" w:hAnsi="Century Gothic"/>
          <w:sz w:val="26"/>
          <w:szCs w:val="26"/>
        </w:rPr>
        <w:t>neo costituite</w:t>
      </w:r>
      <w:r w:rsidR="00F76C4F" w:rsidRPr="00822E7C">
        <w:rPr>
          <w:rFonts w:ascii="Century Gothic" w:hAnsi="Century Gothic"/>
          <w:sz w:val="26"/>
          <w:szCs w:val="26"/>
        </w:rPr>
        <w:t xml:space="preserve"> che acquisiscono il diritto</w:t>
      </w:r>
      <w:r w:rsidR="00AB30B0" w:rsidRPr="00822E7C">
        <w:rPr>
          <w:rFonts w:ascii="Century Gothic" w:hAnsi="Century Gothic"/>
          <w:sz w:val="26"/>
          <w:szCs w:val="26"/>
        </w:rPr>
        <w:t xml:space="preserve"> andrà depositato</w:t>
      </w:r>
      <w:r w:rsidR="00F76C4F" w:rsidRPr="00822E7C">
        <w:rPr>
          <w:rFonts w:ascii="Century Gothic" w:hAnsi="Century Gothic"/>
          <w:sz w:val="26"/>
          <w:szCs w:val="26"/>
        </w:rPr>
        <w:t xml:space="preserve"> l’inventario di apertura</w:t>
      </w:r>
      <w:r w:rsidR="009875E5" w:rsidRPr="00822E7C">
        <w:rPr>
          <w:rFonts w:ascii="Century Gothic" w:hAnsi="Century Gothic"/>
          <w:sz w:val="26"/>
          <w:szCs w:val="26"/>
        </w:rPr>
        <w:t xml:space="preserve"> (</w:t>
      </w:r>
      <w:r w:rsidR="009875E5" w:rsidRPr="00822E7C">
        <w:rPr>
          <w:rFonts w:ascii="Century Gothic" w:hAnsi="Century Gothic"/>
          <w:b/>
          <w:i/>
          <w:sz w:val="26"/>
          <w:szCs w:val="26"/>
        </w:rPr>
        <w:t>Mod.7</w:t>
      </w:r>
      <w:r w:rsidR="009875E5" w:rsidRPr="00822E7C">
        <w:rPr>
          <w:rFonts w:ascii="Century Gothic" w:hAnsi="Century Gothic"/>
          <w:sz w:val="26"/>
          <w:szCs w:val="26"/>
        </w:rPr>
        <w:t>)</w:t>
      </w:r>
      <w:r w:rsidR="00F76C4F" w:rsidRPr="00822E7C">
        <w:rPr>
          <w:rFonts w:ascii="Century Gothic" w:hAnsi="Century Gothic"/>
          <w:sz w:val="26"/>
          <w:szCs w:val="26"/>
        </w:rPr>
        <w:t>;</w:t>
      </w:r>
    </w:p>
    <w:p w:rsidR="00B11463" w:rsidRPr="00822E7C" w:rsidRDefault="00E918A4" w:rsidP="00041646">
      <w:pPr>
        <w:numPr>
          <w:ilvl w:val="0"/>
          <w:numId w:val="2"/>
        </w:numPr>
        <w:shd w:val="clear" w:color="auto" w:fill="FFFFFF"/>
        <w:tabs>
          <w:tab w:val="clear" w:pos="427"/>
        </w:tabs>
        <w:ind w:left="709" w:hanging="425"/>
        <w:jc w:val="both"/>
        <w:outlineLvl w:val="0"/>
        <w:rPr>
          <w:rFonts w:ascii="Century Gothic" w:hAnsi="Century Gothic"/>
          <w:sz w:val="26"/>
          <w:szCs w:val="26"/>
        </w:rPr>
      </w:pPr>
      <w:r w:rsidRPr="00822E7C">
        <w:rPr>
          <w:rFonts w:ascii="Century Gothic" w:hAnsi="Century Gothic"/>
          <w:sz w:val="26"/>
          <w:szCs w:val="26"/>
        </w:rPr>
        <w:t xml:space="preserve">garanzia finanziaria mediante </w:t>
      </w:r>
      <w:r w:rsidR="00E74EEC" w:rsidRPr="00822E7C">
        <w:rPr>
          <w:rFonts w:ascii="Century Gothic" w:hAnsi="Century Gothic"/>
          <w:sz w:val="26"/>
          <w:szCs w:val="26"/>
        </w:rPr>
        <w:t xml:space="preserve">deposito di </w:t>
      </w:r>
      <w:r w:rsidR="000E2B26" w:rsidRPr="00822E7C">
        <w:rPr>
          <w:rFonts w:ascii="Century Gothic" w:hAnsi="Century Gothic"/>
          <w:sz w:val="26"/>
          <w:szCs w:val="26"/>
        </w:rPr>
        <w:t xml:space="preserve">garanzia </w:t>
      </w:r>
      <w:r w:rsidRPr="00822E7C">
        <w:rPr>
          <w:rFonts w:ascii="Century Gothic" w:hAnsi="Century Gothic"/>
          <w:sz w:val="26"/>
          <w:szCs w:val="26"/>
        </w:rPr>
        <w:t>bancaria</w:t>
      </w:r>
      <w:r w:rsidR="000E2B26" w:rsidRPr="00822E7C">
        <w:rPr>
          <w:rFonts w:ascii="Century Gothic" w:hAnsi="Century Gothic"/>
          <w:sz w:val="26"/>
          <w:szCs w:val="26"/>
        </w:rPr>
        <w:t xml:space="preserve"> a prima richiesta</w:t>
      </w:r>
      <w:r w:rsidRPr="00822E7C">
        <w:rPr>
          <w:rFonts w:ascii="Century Gothic" w:hAnsi="Century Gothic"/>
          <w:sz w:val="26"/>
          <w:szCs w:val="26"/>
        </w:rPr>
        <w:t xml:space="preserve"> a favore della Lega</w:t>
      </w:r>
      <w:r w:rsidR="00D72299" w:rsidRPr="00822E7C">
        <w:rPr>
          <w:rFonts w:ascii="Century Gothic" w:hAnsi="Century Gothic"/>
          <w:sz w:val="26"/>
          <w:szCs w:val="26"/>
        </w:rPr>
        <w:t xml:space="preserve"> </w:t>
      </w:r>
      <w:r w:rsidR="00D72299" w:rsidRPr="00822E7C">
        <w:rPr>
          <w:rFonts w:ascii="Century Gothic" w:hAnsi="Century Gothic"/>
          <w:i/>
          <w:sz w:val="26"/>
          <w:szCs w:val="26"/>
        </w:rPr>
        <w:t>(</w:t>
      </w:r>
      <w:r w:rsidR="00D72299" w:rsidRPr="00822E7C">
        <w:rPr>
          <w:rFonts w:ascii="Century Gothic" w:hAnsi="Century Gothic"/>
          <w:b/>
          <w:i/>
          <w:sz w:val="26"/>
          <w:szCs w:val="26"/>
        </w:rPr>
        <w:t>Mod. 8</w:t>
      </w:r>
      <w:r w:rsidR="00D72299" w:rsidRPr="00822E7C">
        <w:rPr>
          <w:rFonts w:ascii="Century Gothic" w:hAnsi="Century Gothic"/>
          <w:i/>
          <w:sz w:val="26"/>
          <w:szCs w:val="26"/>
        </w:rPr>
        <w:t>)</w:t>
      </w:r>
      <w:r w:rsidR="00B11463" w:rsidRPr="00822E7C">
        <w:rPr>
          <w:rFonts w:ascii="Century Gothic" w:hAnsi="Century Gothic"/>
          <w:sz w:val="26"/>
          <w:szCs w:val="26"/>
        </w:rPr>
        <w:t>:</w:t>
      </w:r>
    </w:p>
    <w:p w:rsidR="006F55E6" w:rsidRPr="00822E7C" w:rsidRDefault="00E918A4" w:rsidP="00041646">
      <w:pPr>
        <w:numPr>
          <w:ilvl w:val="1"/>
          <w:numId w:val="2"/>
        </w:numPr>
        <w:shd w:val="clear" w:color="auto" w:fill="FFFFFF"/>
        <w:ind w:left="1134"/>
        <w:jc w:val="both"/>
        <w:outlineLvl w:val="0"/>
        <w:rPr>
          <w:rFonts w:ascii="Century Gothic" w:hAnsi="Century Gothic"/>
          <w:sz w:val="26"/>
          <w:szCs w:val="26"/>
        </w:rPr>
      </w:pPr>
      <w:r w:rsidRPr="00822E7C">
        <w:rPr>
          <w:rFonts w:ascii="Century Gothic" w:hAnsi="Century Gothic"/>
          <w:sz w:val="26"/>
          <w:szCs w:val="26"/>
        </w:rPr>
        <w:t xml:space="preserve"> </w:t>
      </w:r>
      <w:r w:rsidR="00B11463" w:rsidRPr="00822E7C">
        <w:rPr>
          <w:rFonts w:ascii="Century Gothic" w:hAnsi="Century Gothic"/>
          <w:sz w:val="26"/>
          <w:szCs w:val="26"/>
        </w:rPr>
        <w:t xml:space="preserve">per le società che hanno disputato il campionato di Serie A2 nell’anno sportivo </w:t>
      </w:r>
      <w:r w:rsidR="00884C31">
        <w:rPr>
          <w:rFonts w:ascii="Century Gothic" w:hAnsi="Century Gothic"/>
          <w:b/>
          <w:sz w:val="26"/>
          <w:szCs w:val="26"/>
        </w:rPr>
        <w:t>2017</w:t>
      </w:r>
      <w:r w:rsidR="00B11463" w:rsidRPr="00822E7C">
        <w:rPr>
          <w:rFonts w:ascii="Century Gothic" w:hAnsi="Century Gothic"/>
          <w:b/>
          <w:sz w:val="26"/>
          <w:szCs w:val="26"/>
        </w:rPr>
        <w:t>/</w:t>
      </w:r>
      <w:r w:rsidR="003E68BF" w:rsidRPr="00822E7C">
        <w:rPr>
          <w:rFonts w:ascii="Century Gothic" w:hAnsi="Century Gothic"/>
          <w:b/>
          <w:sz w:val="26"/>
          <w:szCs w:val="26"/>
        </w:rPr>
        <w:t>1</w:t>
      </w:r>
      <w:r w:rsidR="00884C31">
        <w:rPr>
          <w:rFonts w:ascii="Century Gothic" w:hAnsi="Century Gothic"/>
          <w:b/>
          <w:sz w:val="26"/>
          <w:szCs w:val="26"/>
        </w:rPr>
        <w:t>8</w:t>
      </w:r>
      <w:r w:rsidR="00B11463" w:rsidRPr="00822E7C">
        <w:rPr>
          <w:rFonts w:ascii="Century Gothic" w:hAnsi="Century Gothic"/>
          <w:sz w:val="26"/>
          <w:szCs w:val="26"/>
        </w:rPr>
        <w:t xml:space="preserve">, </w:t>
      </w:r>
      <w:r w:rsidRPr="00822E7C">
        <w:rPr>
          <w:rFonts w:ascii="Century Gothic" w:hAnsi="Century Gothic"/>
          <w:sz w:val="26"/>
          <w:szCs w:val="26"/>
        </w:rPr>
        <w:t xml:space="preserve">di importo </w:t>
      </w:r>
      <w:r w:rsidR="009A4989" w:rsidRPr="00822E7C">
        <w:rPr>
          <w:rFonts w:ascii="Century Gothic" w:hAnsi="Century Gothic"/>
          <w:sz w:val="26"/>
          <w:szCs w:val="26"/>
        </w:rPr>
        <w:t xml:space="preserve">variabile tra </w:t>
      </w:r>
      <w:r w:rsidRPr="00822E7C">
        <w:rPr>
          <w:rFonts w:ascii="Century Gothic" w:hAnsi="Century Gothic"/>
          <w:sz w:val="26"/>
          <w:szCs w:val="26"/>
        </w:rPr>
        <w:t>euro</w:t>
      </w:r>
      <w:r w:rsidRPr="00822E7C">
        <w:rPr>
          <w:rFonts w:ascii="Century Gothic" w:hAnsi="Century Gothic"/>
          <w:b/>
          <w:sz w:val="26"/>
          <w:szCs w:val="26"/>
        </w:rPr>
        <w:t xml:space="preserve"> </w:t>
      </w:r>
      <w:r w:rsidR="009A4989" w:rsidRPr="00822E7C">
        <w:rPr>
          <w:rFonts w:ascii="Century Gothic" w:hAnsi="Century Gothic"/>
          <w:b/>
          <w:sz w:val="26"/>
          <w:szCs w:val="26"/>
        </w:rPr>
        <w:t xml:space="preserve">50.000 (cinquantamila) </w:t>
      </w:r>
      <w:r w:rsidR="009A4989" w:rsidRPr="00822E7C">
        <w:rPr>
          <w:rFonts w:ascii="Century Gothic" w:hAnsi="Century Gothic"/>
          <w:sz w:val="26"/>
          <w:szCs w:val="26"/>
        </w:rPr>
        <w:t>ed euro</w:t>
      </w:r>
      <w:r w:rsidR="009A4989" w:rsidRPr="00822E7C">
        <w:rPr>
          <w:rFonts w:ascii="Century Gothic" w:hAnsi="Century Gothic"/>
          <w:b/>
          <w:sz w:val="26"/>
          <w:szCs w:val="26"/>
        </w:rPr>
        <w:t xml:space="preserve"> </w:t>
      </w:r>
      <w:r w:rsidR="00A84DC8" w:rsidRPr="00822E7C">
        <w:rPr>
          <w:rFonts w:ascii="Century Gothic" w:hAnsi="Century Gothic"/>
          <w:b/>
          <w:bCs/>
          <w:sz w:val="26"/>
          <w:szCs w:val="26"/>
        </w:rPr>
        <w:t>75.000</w:t>
      </w:r>
      <w:r w:rsidR="00A84DC8" w:rsidRPr="00822E7C">
        <w:rPr>
          <w:rFonts w:ascii="Century Gothic" w:hAnsi="Century Gothic"/>
          <w:b/>
          <w:sz w:val="26"/>
          <w:szCs w:val="26"/>
        </w:rPr>
        <w:t xml:space="preserve"> (</w:t>
      </w:r>
      <w:r w:rsidR="00F14ABE" w:rsidRPr="00822E7C">
        <w:rPr>
          <w:rFonts w:ascii="Century Gothic" w:hAnsi="Century Gothic"/>
          <w:b/>
          <w:sz w:val="26"/>
          <w:szCs w:val="26"/>
        </w:rPr>
        <w:t>s</w:t>
      </w:r>
      <w:r w:rsidR="00A84DC8" w:rsidRPr="00822E7C">
        <w:rPr>
          <w:rFonts w:ascii="Century Gothic" w:hAnsi="Century Gothic"/>
          <w:b/>
          <w:sz w:val="26"/>
          <w:szCs w:val="26"/>
        </w:rPr>
        <w:t>ettantacinquemila)</w:t>
      </w:r>
      <w:r w:rsidR="00A84DC8" w:rsidRPr="00822E7C">
        <w:rPr>
          <w:rFonts w:ascii="Century Gothic" w:hAnsi="Century Gothic"/>
          <w:sz w:val="26"/>
          <w:szCs w:val="26"/>
        </w:rPr>
        <w:t>,</w:t>
      </w:r>
      <w:r w:rsidR="009A4989" w:rsidRPr="00822E7C">
        <w:rPr>
          <w:rFonts w:ascii="Century Gothic" w:hAnsi="Century Gothic"/>
          <w:sz w:val="26"/>
          <w:szCs w:val="26"/>
        </w:rPr>
        <w:t xml:space="preserve"> secondo quanto previsto dal successivo articolo 4</w:t>
      </w:r>
      <w:r w:rsidR="00B11463" w:rsidRPr="00822E7C">
        <w:rPr>
          <w:rFonts w:ascii="Century Gothic" w:hAnsi="Century Gothic"/>
          <w:sz w:val="26"/>
          <w:szCs w:val="26"/>
        </w:rPr>
        <w:t>;</w:t>
      </w:r>
    </w:p>
    <w:p w:rsidR="006F55E6" w:rsidRPr="00822E7C" w:rsidRDefault="00F557DA" w:rsidP="00041646">
      <w:pPr>
        <w:numPr>
          <w:ilvl w:val="1"/>
          <w:numId w:val="2"/>
        </w:numPr>
        <w:shd w:val="clear" w:color="auto" w:fill="FFFFFF"/>
        <w:ind w:left="1134"/>
        <w:jc w:val="both"/>
        <w:outlineLvl w:val="0"/>
        <w:rPr>
          <w:rFonts w:ascii="Century Gothic" w:hAnsi="Century Gothic"/>
          <w:sz w:val="26"/>
          <w:szCs w:val="26"/>
        </w:rPr>
      </w:pPr>
      <w:r w:rsidRPr="00EF0FBB">
        <w:rPr>
          <w:rFonts w:ascii="Century Gothic" w:hAnsi="Century Gothic"/>
          <w:sz w:val="26"/>
          <w:szCs w:val="26"/>
        </w:rPr>
        <w:t xml:space="preserve">per </w:t>
      </w:r>
      <w:r w:rsidR="000F440A" w:rsidRPr="00EF0FBB">
        <w:rPr>
          <w:rFonts w:ascii="Century Gothic" w:hAnsi="Century Gothic"/>
          <w:sz w:val="26"/>
          <w:szCs w:val="26"/>
        </w:rPr>
        <w:t xml:space="preserve">le Società promosse </w:t>
      </w:r>
      <w:r w:rsidR="00435A94" w:rsidRPr="00EF0FBB">
        <w:rPr>
          <w:rFonts w:ascii="Century Gothic" w:hAnsi="Century Gothic"/>
          <w:sz w:val="26"/>
          <w:szCs w:val="26"/>
        </w:rPr>
        <w:t xml:space="preserve">o </w:t>
      </w:r>
      <w:r w:rsidR="003D22D6" w:rsidRPr="00EF0FBB">
        <w:rPr>
          <w:rFonts w:ascii="Century Gothic" w:hAnsi="Century Gothic"/>
          <w:sz w:val="26"/>
          <w:szCs w:val="26"/>
        </w:rPr>
        <w:t>immesse o reintegrate o integrate</w:t>
      </w:r>
      <w:r w:rsidR="0037198F" w:rsidRPr="00EF0FBB">
        <w:rPr>
          <w:rFonts w:ascii="Century Gothic" w:hAnsi="Century Gothic"/>
          <w:sz w:val="26"/>
          <w:szCs w:val="26"/>
        </w:rPr>
        <w:t xml:space="preserve"> </w:t>
      </w:r>
      <w:r w:rsidR="00CB16D1" w:rsidRPr="00EF0FBB">
        <w:rPr>
          <w:rFonts w:ascii="Century Gothic" w:hAnsi="Century Gothic"/>
          <w:sz w:val="26"/>
          <w:szCs w:val="26"/>
        </w:rPr>
        <w:t>in Serie A2 o che comunque acquistino il titolo ai sensi del presente Regolamento</w:t>
      </w:r>
      <w:r w:rsidR="000F440A" w:rsidRPr="00EF0FBB">
        <w:rPr>
          <w:rFonts w:ascii="Century Gothic" w:hAnsi="Century Gothic"/>
          <w:sz w:val="26"/>
          <w:szCs w:val="26"/>
        </w:rPr>
        <w:t xml:space="preserve">, </w:t>
      </w:r>
      <w:r w:rsidR="00CB16D1" w:rsidRPr="00EF0FBB">
        <w:rPr>
          <w:rFonts w:ascii="Century Gothic" w:hAnsi="Century Gothic"/>
          <w:sz w:val="26"/>
          <w:szCs w:val="26"/>
        </w:rPr>
        <w:t xml:space="preserve">la </w:t>
      </w:r>
      <w:r w:rsidR="000E2B26" w:rsidRPr="00EF0FBB">
        <w:rPr>
          <w:rFonts w:ascii="Century Gothic" w:hAnsi="Century Gothic"/>
          <w:sz w:val="26"/>
          <w:szCs w:val="26"/>
        </w:rPr>
        <w:t>garanzia finanziaria</w:t>
      </w:r>
      <w:r w:rsidR="00CB16D1" w:rsidRPr="00EF0FBB">
        <w:rPr>
          <w:rFonts w:ascii="Century Gothic" w:hAnsi="Century Gothic"/>
          <w:sz w:val="26"/>
          <w:szCs w:val="26"/>
        </w:rPr>
        <w:t xml:space="preserve"> sarà </w:t>
      </w:r>
      <w:r w:rsidR="000F440A" w:rsidRPr="00EF0FBB">
        <w:rPr>
          <w:rFonts w:ascii="Century Gothic" w:hAnsi="Century Gothic"/>
          <w:sz w:val="26"/>
          <w:szCs w:val="26"/>
        </w:rPr>
        <w:t xml:space="preserve">di importo pari ad euro </w:t>
      </w:r>
      <w:r w:rsidR="00A84DC8" w:rsidRPr="00EF0FBB">
        <w:rPr>
          <w:rFonts w:ascii="Century Gothic" w:hAnsi="Century Gothic"/>
          <w:b/>
          <w:sz w:val="26"/>
          <w:szCs w:val="26"/>
        </w:rPr>
        <w:t>100.000 (centomila)</w:t>
      </w:r>
      <w:r w:rsidR="009875E5" w:rsidRPr="00EF0FBB">
        <w:rPr>
          <w:rFonts w:ascii="Century Gothic" w:hAnsi="Century Gothic"/>
          <w:sz w:val="26"/>
          <w:szCs w:val="26"/>
        </w:rPr>
        <w:t xml:space="preserve"> </w:t>
      </w:r>
      <w:r w:rsidR="009875E5" w:rsidRPr="00EF0FBB">
        <w:rPr>
          <w:rFonts w:ascii="Century Gothic" w:hAnsi="Century Gothic"/>
          <w:i/>
          <w:sz w:val="26"/>
          <w:szCs w:val="26"/>
        </w:rPr>
        <w:t>(</w:t>
      </w:r>
      <w:r w:rsidR="009875E5" w:rsidRPr="00EF0FBB">
        <w:rPr>
          <w:rFonts w:ascii="Century Gothic" w:hAnsi="Century Gothic"/>
          <w:b/>
          <w:i/>
          <w:sz w:val="26"/>
          <w:szCs w:val="26"/>
        </w:rPr>
        <w:t>Mod.8</w:t>
      </w:r>
      <w:r w:rsidR="009875E5" w:rsidRPr="00EF0FBB">
        <w:rPr>
          <w:rFonts w:ascii="Century Gothic" w:hAnsi="Century Gothic"/>
          <w:i/>
          <w:sz w:val="26"/>
          <w:szCs w:val="26"/>
        </w:rPr>
        <w:t>)</w:t>
      </w:r>
      <w:r w:rsidR="00E04274" w:rsidRPr="00EF0FBB">
        <w:rPr>
          <w:rFonts w:ascii="Century Gothic" w:hAnsi="Century Gothic"/>
          <w:i/>
          <w:sz w:val="26"/>
          <w:szCs w:val="26"/>
        </w:rPr>
        <w:t xml:space="preserve">. </w:t>
      </w:r>
      <w:r w:rsidR="00E95852" w:rsidRPr="00EF0FBB">
        <w:rPr>
          <w:rFonts w:ascii="Century Gothic" w:hAnsi="Century Gothic"/>
          <w:sz w:val="26"/>
          <w:szCs w:val="26"/>
        </w:rPr>
        <w:t>N</w:t>
      </w:r>
      <w:r w:rsidR="00D938DF" w:rsidRPr="00EF0FBB">
        <w:rPr>
          <w:rFonts w:ascii="Century Gothic" w:hAnsi="Century Gothic"/>
          <w:sz w:val="26"/>
          <w:szCs w:val="26"/>
        </w:rPr>
        <w:t xml:space="preserve">ei soli casi </w:t>
      </w:r>
      <w:r w:rsidR="00011E93" w:rsidRPr="00EF0FBB">
        <w:rPr>
          <w:rFonts w:ascii="Century Gothic" w:hAnsi="Century Gothic"/>
          <w:sz w:val="26"/>
          <w:szCs w:val="26"/>
        </w:rPr>
        <w:t xml:space="preserve">di </w:t>
      </w:r>
      <w:r w:rsidR="00B773C3" w:rsidRPr="00EF0FBB">
        <w:rPr>
          <w:rFonts w:ascii="Century Gothic" w:hAnsi="Century Gothic"/>
          <w:sz w:val="26"/>
          <w:szCs w:val="26"/>
        </w:rPr>
        <w:t xml:space="preserve">cessione </w:t>
      </w:r>
      <w:r w:rsidR="00011E93" w:rsidRPr="00EF0FBB">
        <w:rPr>
          <w:rFonts w:ascii="Century Gothic" w:hAnsi="Century Gothic"/>
          <w:sz w:val="26"/>
          <w:szCs w:val="26"/>
        </w:rPr>
        <w:t>del titolo sportivo d</w:t>
      </w:r>
      <w:r w:rsidR="00564BF8" w:rsidRPr="00EF0FBB">
        <w:rPr>
          <w:rFonts w:ascii="Century Gothic" w:hAnsi="Century Gothic"/>
          <w:sz w:val="26"/>
          <w:szCs w:val="26"/>
        </w:rPr>
        <w:t>i Serie</w:t>
      </w:r>
      <w:r w:rsidR="00011E93" w:rsidRPr="00EF0FBB">
        <w:rPr>
          <w:rFonts w:ascii="Century Gothic" w:hAnsi="Century Gothic"/>
          <w:sz w:val="26"/>
          <w:szCs w:val="26"/>
        </w:rPr>
        <w:t xml:space="preserve"> A2 </w:t>
      </w:r>
      <w:r w:rsidR="00D938DF" w:rsidRPr="00EF0FBB">
        <w:rPr>
          <w:rFonts w:ascii="Century Gothic" w:hAnsi="Century Gothic"/>
          <w:sz w:val="26"/>
          <w:szCs w:val="26"/>
        </w:rPr>
        <w:t xml:space="preserve">o </w:t>
      </w:r>
      <w:r w:rsidR="003D22D6" w:rsidRPr="00EF0FBB">
        <w:rPr>
          <w:rFonts w:ascii="Century Gothic" w:hAnsi="Century Gothic"/>
          <w:sz w:val="26"/>
          <w:szCs w:val="26"/>
        </w:rPr>
        <w:t xml:space="preserve">di immissione di società di Serie A1 Superlega o </w:t>
      </w:r>
      <w:r w:rsidR="00D938DF" w:rsidRPr="00EF0FBB">
        <w:rPr>
          <w:rFonts w:ascii="Century Gothic" w:hAnsi="Century Gothic"/>
          <w:sz w:val="26"/>
          <w:szCs w:val="26"/>
        </w:rPr>
        <w:t xml:space="preserve">di reintegro in Serie A2 </w:t>
      </w:r>
      <w:r w:rsidR="00011E93" w:rsidRPr="00EF0FBB">
        <w:rPr>
          <w:rFonts w:ascii="Century Gothic" w:hAnsi="Century Gothic"/>
          <w:sz w:val="26"/>
          <w:szCs w:val="26"/>
        </w:rPr>
        <w:t xml:space="preserve">di una società che abbia già partecipato </w:t>
      </w:r>
      <w:r w:rsidR="00011E93" w:rsidRPr="00EF0FBB">
        <w:rPr>
          <w:rFonts w:ascii="Century Gothic" w:hAnsi="Century Gothic"/>
          <w:sz w:val="26"/>
          <w:szCs w:val="26"/>
        </w:rPr>
        <w:lastRenderedPageBreak/>
        <w:t xml:space="preserve">ad un campionato di </w:t>
      </w:r>
      <w:r w:rsidR="00564BF8" w:rsidRPr="00EF0FBB">
        <w:rPr>
          <w:rFonts w:ascii="Century Gothic" w:hAnsi="Century Gothic"/>
          <w:sz w:val="26"/>
          <w:szCs w:val="26"/>
        </w:rPr>
        <w:t>S</w:t>
      </w:r>
      <w:r w:rsidR="00011E93" w:rsidRPr="00EF0FBB">
        <w:rPr>
          <w:rFonts w:ascii="Century Gothic" w:hAnsi="Century Gothic"/>
          <w:sz w:val="26"/>
          <w:szCs w:val="26"/>
        </w:rPr>
        <w:t>erie A</w:t>
      </w:r>
      <w:r w:rsidR="00D25248" w:rsidRPr="00EF0FBB">
        <w:rPr>
          <w:rFonts w:ascii="Century Gothic" w:hAnsi="Century Gothic"/>
          <w:sz w:val="26"/>
          <w:szCs w:val="26"/>
        </w:rPr>
        <w:t>2</w:t>
      </w:r>
      <w:r w:rsidR="00011E93" w:rsidRPr="00EF0FBB">
        <w:rPr>
          <w:rFonts w:ascii="Century Gothic" w:hAnsi="Century Gothic"/>
          <w:sz w:val="26"/>
          <w:szCs w:val="26"/>
        </w:rPr>
        <w:t xml:space="preserve"> nella stagione </w:t>
      </w:r>
      <w:r w:rsidR="003E68BF" w:rsidRPr="00EF0FBB">
        <w:rPr>
          <w:rFonts w:ascii="Century Gothic" w:hAnsi="Century Gothic"/>
          <w:b/>
          <w:sz w:val="26"/>
          <w:szCs w:val="26"/>
        </w:rPr>
        <w:t>2016</w:t>
      </w:r>
      <w:r w:rsidR="00B11463" w:rsidRPr="00EF0FBB">
        <w:rPr>
          <w:rFonts w:ascii="Century Gothic" w:hAnsi="Century Gothic"/>
          <w:b/>
          <w:sz w:val="26"/>
          <w:szCs w:val="26"/>
        </w:rPr>
        <w:t>/</w:t>
      </w:r>
      <w:r w:rsidR="003E68BF" w:rsidRPr="00EF0FBB">
        <w:rPr>
          <w:rFonts w:ascii="Century Gothic" w:hAnsi="Century Gothic"/>
          <w:b/>
          <w:sz w:val="26"/>
          <w:szCs w:val="26"/>
        </w:rPr>
        <w:t>17</w:t>
      </w:r>
      <w:r w:rsidR="003E68BF" w:rsidRPr="00EF0FBB">
        <w:rPr>
          <w:rFonts w:ascii="Century Gothic" w:hAnsi="Century Gothic"/>
          <w:sz w:val="26"/>
          <w:szCs w:val="26"/>
        </w:rPr>
        <w:t xml:space="preserve"> </w:t>
      </w:r>
      <w:r w:rsidR="00E93284" w:rsidRPr="00EF0FBB">
        <w:rPr>
          <w:rFonts w:ascii="Century Gothic" w:hAnsi="Century Gothic"/>
          <w:sz w:val="26"/>
          <w:szCs w:val="26"/>
        </w:rPr>
        <w:t xml:space="preserve">l’ammontare della </w:t>
      </w:r>
      <w:r w:rsidR="000E2B26" w:rsidRPr="00EF0FBB">
        <w:rPr>
          <w:rFonts w:ascii="Century Gothic" w:hAnsi="Century Gothic"/>
          <w:sz w:val="26"/>
          <w:szCs w:val="26"/>
        </w:rPr>
        <w:t xml:space="preserve">garanzia finanziaria </w:t>
      </w:r>
      <w:r w:rsidR="00E93284" w:rsidRPr="00EF0FBB">
        <w:rPr>
          <w:rFonts w:ascii="Century Gothic" w:hAnsi="Century Gothic"/>
          <w:sz w:val="26"/>
          <w:szCs w:val="26"/>
        </w:rPr>
        <w:t xml:space="preserve">potrà essere di </w:t>
      </w:r>
      <w:r w:rsidR="00176421" w:rsidRPr="00EF0FBB">
        <w:rPr>
          <w:rFonts w:ascii="Century Gothic" w:hAnsi="Century Gothic"/>
          <w:sz w:val="26"/>
          <w:szCs w:val="26"/>
        </w:rPr>
        <w:t>euro</w:t>
      </w:r>
      <w:r w:rsidR="00E93284" w:rsidRPr="00EF0FBB">
        <w:rPr>
          <w:rFonts w:ascii="Century Gothic" w:hAnsi="Century Gothic"/>
          <w:sz w:val="26"/>
          <w:szCs w:val="26"/>
        </w:rPr>
        <w:t xml:space="preserve"> </w:t>
      </w:r>
      <w:r w:rsidR="00A84DC8" w:rsidRPr="00EF0FBB">
        <w:rPr>
          <w:rFonts w:ascii="Century Gothic" w:hAnsi="Century Gothic"/>
          <w:b/>
          <w:sz w:val="26"/>
          <w:szCs w:val="26"/>
        </w:rPr>
        <w:t>75.000 (settant</w:t>
      </w:r>
      <w:r w:rsidR="00F14ABE" w:rsidRPr="00EF0FBB">
        <w:rPr>
          <w:rFonts w:ascii="Century Gothic" w:hAnsi="Century Gothic"/>
          <w:b/>
          <w:sz w:val="26"/>
          <w:szCs w:val="26"/>
        </w:rPr>
        <w:t>a</w:t>
      </w:r>
      <w:r w:rsidR="00A84DC8" w:rsidRPr="00EF0FBB">
        <w:rPr>
          <w:rFonts w:ascii="Century Gothic" w:hAnsi="Century Gothic"/>
          <w:b/>
          <w:sz w:val="26"/>
          <w:szCs w:val="26"/>
        </w:rPr>
        <w:t>cinquemila)</w:t>
      </w:r>
      <w:r w:rsidR="00564BF8" w:rsidRPr="00EF0FBB">
        <w:rPr>
          <w:rFonts w:ascii="Century Gothic" w:hAnsi="Century Gothic"/>
          <w:sz w:val="26"/>
          <w:szCs w:val="26"/>
        </w:rPr>
        <w:t>,</w:t>
      </w:r>
      <w:r w:rsidR="00E93284" w:rsidRPr="00EF0FBB">
        <w:rPr>
          <w:rFonts w:ascii="Century Gothic" w:hAnsi="Century Gothic"/>
          <w:sz w:val="26"/>
          <w:szCs w:val="26"/>
        </w:rPr>
        <w:t xml:space="preserve"> </w:t>
      </w:r>
      <w:r w:rsidR="00564BF8" w:rsidRPr="00EF0FBB">
        <w:rPr>
          <w:rFonts w:ascii="Century Gothic" w:hAnsi="Century Gothic"/>
          <w:sz w:val="26"/>
          <w:szCs w:val="26"/>
        </w:rPr>
        <w:t xml:space="preserve">anziché di </w:t>
      </w:r>
      <w:r w:rsidR="00176421" w:rsidRPr="00EF0FBB">
        <w:rPr>
          <w:rFonts w:ascii="Century Gothic" w:hAnsi="Century Gothic"/>
          <w:sz w:val="26"/>
          <w:szCs w:val="26"/>
        </w:rPr>
        <w:t>euro</w:t>
      </w:r>
      <w:r w:rsidR="00D22814" w:rsidRPr="00EF0FBB">
        <w:rPr>
          <w:rFonts w:ascii="Century Gothic" w:hAnsi="Century Gothic"/>
          <w:sz w:val="26"/>
          <w:szCs w:val="26"/>
        </w:rPr>
        <w:t xml:space="preserve"> </w:t>
      </w:r>
      <w:r w:rsidR="00A84DC8" w:rsidRPr="00EF0FBB">
        <w:rPr>
          <w:rFonts w:ascii="Century Gothic" w:hAnsi="Century Gothic"/>
          <w:b/>
          <w:sz w:val="26"/>
          <w:szCs w:val="26"/>
        </w:rPr>
        <w:t>100.000 (centomila)</w:t>
      </w:r>
      <w:r w:rsidR="00D22814" w:rsidRPr="00EF0FBB">
        <w:rPr>
          <w:rFonts w:ascii="Century Gothic" w:hAnsi="Century Gothic"/>
          <w:sz w:val="26"/>
          <w:szCs w:val="26"/>
        </w:rPr>
        <w:t>, a condizione che</w:t>
      </w:r>
      <w:r w:rsidR="00F04458" w:rsidRPr="00EF0FBB">
        <w:rPr>
          <w:rFonts w:ascii="Century Gothic" w:hAnsi="Century Gothic"/>
          <w:sz w:val="26"/>
          <w:szCs w:val="26"/>
        </w:rPr>
        <w:t xml:space="preserve"> il sodalizio interessato</w:t>
      </w:r>
      <w:r w:rsidR="00B773C3" w:rsidRPr="00EF0FBB">
        <w:rPr>
          <w:rFonts w:ascii="Century Gothic" w:hAnsi="Century Gothic"/>
          <w:sz w:val="26"/>
          <w:szCs w:val="26"/>
        </w:rPr>
        <w:t xml:space="preserve"> </w:t>
      </w:r>
      <w:r w:rsidR="00E93284" w:rsidRPr="00EF0FBB">
        <w:rPr>
          <w:rFonts w:ascii="Century Gothic" w:hAnsi="Century Gothic"/>
          <w:sz w:val="26"/>
          <w:szCs w:val="26"/>
        </w:rPr>
        <w:t>produca, in aggiunta alla documentazione prevista dal</w:t>
      </w:r>
      <w:r w:rsidR="00564BF8" w:rsidRPr="00EF0FBB">
        <w:rPr>
          <w:rFonts w:ascii="Century Gothic" w:hAnsi="Century Gothic"/>
          <w:sz w:val="26"/>
          <w:szCs w:val="26"/>
        </w:rPr>
        <w:t xml:space="preserve"> successivo </w:t>
      </w:r>
      <w:r w:rsidR="00E93284" w:rsidRPr="00EF0FBB">
        <w:rPr>
          <w:rFonts w:ascii="Century Gothic" w:hAnsi="Century Gothic"/>
          <w:sz w:val="26"/>
          <w:szCs w:val="26"/>
        </w:rPr>
        <w:t xml:space="preserve">art. 13 del </w:t>
      </w:r>
      <w:r w:rsidR="00564BF8" w:rsidRPr="00EF0FBB">
        <w:rPr>
          <w:rFonts w:ascii="Century Gothic" w:hAnsi="Century Gothic"/>
          <w:sz w:val="26"/>
          <w:szCs w:val="26"/>
        </w:rPr>
        <w:t>presente</w:t>
      </w:r>
      <w:r w:rsidR="00564BF8" w:rsidRPr="00822E7C">
        <w:rPr>
          <w:rFonts w:ascii="Century Gothic" w:hAnsi="Century Gothic"/>
          <w:sz w:val="26"/>
          <w:szCs w:val="26"/>
        </w:rPr>
        <w:t xml:space="preserve"> </w:t>
      </w:r>
      <w:r w:rsidR="00E93284" w:rsidRPr="00822E7C">
        <w:rPr>
          <w:rFonts w:ascii="Century Gothic" w:hAnsi="Century Gothic"/>
          <w:sz w:val="26"/>
          <w:szCs w:val="26"/>
        </w:rPr>
        <w:t>R</w:t>
      </w:r>
      <w:r w:rsidR="00564BF8" w:rsidRPr="00822E7C">
        <w:rPr>
          <w:rFonts w:ascii="Century Gothic" w:hAnsi="Century Gothic"/>
          <w:sz w:val="26"/>
          <w:szCs w:val="26"/>
        </w:rPr>
        <w:t>egolamento</w:t>
      </w:r>
      <w:r w:rsidR="00E93284" w:rsidRPr="00822E7C">
        <w:rPr>
          <w:rFonts w:ascii="Century Gothic" w:hAnsi="Century Gothic"/>
          <w:sz w:val="26"/>
          <w:szCs w:val="26"/>
        </w:rPr>
        <w:t xml:space="preserve">, la dichiarazione attestante il pagamento del </w:t>
      </w:r>
      <w:r w:rsidR="00E93284" w:rsidRPr="00822E7C">
        <w:rPr>
          <w:rFonts w:ascii="Century Gothic" w:hAnsi="Century Gothic"/>
          <w:b/>
          <w:sz w:val="26"/>
          <w:szCs w:val="26"/>
        </w:rPr>
        <w:t>100%</w:t>
      </w:r>
      <w:r w:rsidR="00E93284" w:rsidRPr="00822E7C">
        <w:rPr>
          <w:rFonts w:ascii="Century Gothic" w:hAnsi="Century Gothic"/>
          <w:sz w:val="26"/>
          <w:szCs w:val="26"/>
        </w:rPr>
        <w:t xml:space="preserve"> del totale del compenso lordo dovuto ai propri “tesserati della ro</w:t>
      </w:r>
      <w:r w:rsidR="00D22814" w:rsidRPr="00822E7C">
        <w:rPr>
          <w:rFonts w:ascii="Century Gothic" w:hAnsi="Century Gothic"/>
          <w:sz w:val="26"/>
          <w:szCs w:val="26"/>
        </w:rPr>
        <w:t>sa della prima squadra” con riferimento</w:t>
      </w:r>
      <w:r w:rsidR="00E93284" w:rsidRPr="00822E7C">
        <w:rPr>
          <w:rFonts w:ascii="Century Gothic" w:hAnsi="Century Gothic"/>
          <w:sz w:val="26"/>
          <w:szCs w:val="26"/>
        </w:rPr>
        <w:t xml:space="preserve"> alla stagione </w:t>
      </w:r>
      <w:r w:rsidR="00884C31">
        <w:rPr>
          <w:rFonts w:ascii="Century Gothic" w:hAnsi="Century Gothic"/>
          <w:b/>
          <w:sz w:val="26"/>
          <w:szCs w:val="26"/>
        </w:rPr>
        <w:t>2017</w:t>
      </w:r>
      <w:r w:rsidR="00B11463" w:rsidRPr="00822E7C">
        <w:rPr>
          <w:rFonts w:ascii="Century Gothic" w:hAnsi="Century Gothic"/>
          <w:b/>
          <w:sz w:val="26"/>
          <w:szCs w:val="26"/>
        </w:rPr>
        <w:t>/</w:t>
      </w:r>
      <w:r w:rsidR="003E68BF" w:rsidRPr="00822E7C">
        <w:rPr>
          <w:rFonts w:ascii="Century Gothic" w:hAnsi="Century Gothic"/>
          <w:b/>
          <w:sz w:val="26"/>
          <w:szCs w:val="26"/>
        </w:rPr>
        <w:t>201</w:t>
      </w:r>
      <w:r w:rsidR="00884C31">
        <w:rPr>
          <w:rFonts w:ascii="Century Gothic" w:hAnsi="Century Gothic"/>
          <w:b/>
          <w:sz w:val="26"/>
          <w:szCs w:val="26"/>
        </w:rPr>
        <w:t>8</w:t>
      </w:r>
      <w:r w:rsidR="00B11463" w:rsidRPr="00822E7C">
        <w:rPr>
          <w:rFonts w:ascii="Century Gothic" w:hAnsi="Century Gothic"/>
          <w:sz w:val="26"/>
          <w:szCs w:val="26"/>
        </w:rPr>
        <w:t>;</w:t>
      </w:r>
    </w:p>
    <w:p w:rsidR="006F55E6" w:rsidRPr="00822E7C" w:rsidRDefault="00F557DA" w:rsidP="00041646">
      <w:pPr>
        <w:numPr>
          <w:ilvl w:val="1"/>
          <w:numId w:val="2"/>
        </w:numPr>
        <w:shd w:val="clear" w:color="auto" w:fill="FFFFFF"/>
        <w:ind w:left="1134"/>
        <w:jc w:val="both"/>
        <w:outlineLvl w:val="0"/>
        <w:rPr>
          <w:rFonts w:ascii="Century Gothic" w:hAnsi="Century Gothic"/>
          <w:sz w:val="26"/>
          <w:szCs w:val="26"/>
        </w:rPr>
      </w:pPr>
      <w:r w:rsidRPr="00822E7C">
        <w:rPr>
          <w:rFonts w:ascii="Century Gothic" w:hAnsi="Century Gothic"/>
          <w:sz w:val="26"/>
          <w:szCs w:val="26"/>
        </w:rPr>
        <w:t>le</w:t>
      </w:r>
      <w:r w:rsidR="00020D93" w:rsidRPr="00822E7C">
        <w:rPr>
          <w:rFonts w:ascii="Century Gothic" w:hAnsi="Century Gothic"/>
          <w:sz w:val="26"/>
          <w:szCs w:val="26"/>
        </w:rPr>
        <w:t xml:space="preserve"> sole società neopromosse dalla Serie B, alla data di iscrizione al Campionato di Serie A2, avranno la possibilità di presentare una fideiussione pari ad euro </w:t>
      </w:r>
      <w:r w:rsidR="00020D93" w:rsidRPr="00822E7C">
        <w:rPr>
          <w:rFonts w:ascii="Century Gothic" w:hAnsi="Century Gothic"/>
          <w:b/>
          <w:sz w:val="26"/>
          <w:szCs w:val="26"/>
        </w:rPr>
        <w:t>50.000 (cinquantamila)</w:t>
      </w:r>
      <w:r w:rsidR="00020D93" w:rsidRPr="00822E7C">
        <w:rPr>
          <w:rFonts w:ascii="Century Gothic" w:hAnsi="Century Gothic"/>
          <w:sz w:val="26"/>
          <w:szCs w:val="26"/>
        </w:rPr>
        <w:t xml:space="preserve"> che dovrà essere integrata ad euro </w:t>
      </w:r>
      <w:r w:rsidR="00A84DC8" w:rsidRPr="00822E7C">
        <w:rPr>
          <w:rFonts w:ascii="Century Gothic" w:hAnsi="Century Gothic"/>
          <w:b/>
          <w:sz w:val="26"/>
          <w:szCs w:val="26"/>
        </w:rPr>
        <w:t>100.000 (centomila)</w:t>
      </w:r>
      <w:r w:rsidR="00020D93" w:rsidRPr="00822E7C">
        <w:rPr>
          <w:rFonts w:ascii="Century Gothic" w:hAnsi="Century Gothic"/>
          <w:sz w:val="26"/>
          <w:szCs w:val="26"/>
        </w:rPr>
        <w:t xml:space="preserve"> entro e non oltre </w:t>
      </w:r>
      <w:r w:rsidR="003E68BF" w:rsidRPr="00822E7C">
        <w:rPr>
          <w:rFonts w:ascii="Century Gothic" w:hAnsi="Century Gothic"/>
          <w:sz w:val="26"/>
          <w:szCs w:val="26"/>
        </w:rPr>
        <w:t xml:space="preserve">le ore </w:t>
      </w:r>
      <w:r w:rsidR="00FF5312" w:rsidRPr="00822E7C">
        <w:rPr>
          <w:rFonts w:ascii="Century Gothic" w:hAnsi="Century Gothic"/>
          <w:b/>
          <w:sz w:val="26"/>
          <w:szCs w:val="26"/>
        </w:rPr>
        <w:t>12</w:t>
      </w:r>
      <w:r w:rsidR="003E68BF" w:rsidRPr="00822E7C">
        <w:rPr>
          <w:rFonts w:ascii="Century Gothic" w:hAnsi="Century Gothic"/>
          <w:sz w:val="26"/>
          <w:szCs w:val="26"/>
        </w:rPr>
        <w:t xml:space="preserve"> del </w:t>
      </w:r>
      <w:r w:rsidR="003E68BF" w:rsidRPr="00822E7C">
        <w:rPr>
          <w:rFonts w:ascii="Century Gothic" w:hAnsi="Century Gothic"/>
          <w:b/>
          <w:sz w:val="26"/>
          <w:szCs w:val="26"/>
        </w:rPr>
        <w:t xml:space="preserve">24 </w:t>
      </w:r>
      <w:r w:rsidR="00831162" w:rsidRPr="00822E7C">
        <w:rPr>
          <w:rFonts w:ascii="Century Gothic" w:hAnsi="Century Gothic"/>
          <w:b/>
          <w:sz w:val="26"/>
          <w:szCs w:val="26"/>
        </w:rPr>
        <w:t>luglio</w:t>
      </w:r>
      <w:r w:rsidR="00020D93" w:rsidRPr="00822E7C">
        <w:rPr>
          <w:rFonts w:ascii="Century Gothic" w:hAnsi="Century Gothic"/>
          <w:b/>
          <w:sz w:val="26"/>
          <w:szCs w:val="26"/>
        </w:rPr>
        <w:t xml:space="preserve"> </w:t>
      </w:r>
      <w:r w:rsidR="003E68BF" w:rsidRPr="00822E7C">
        <w:rPr>
          <w:rFonts w:ascii="Century Gothic" w:hAnsi="Century Gothic"/>
          <w:b/>
          <w:sz w:val="26"/>
          <w:szCs w:val="26"/>
        </w:rPr>
        <w:t>201</w:t>
      </w:r>
      <w:r w:rsidR="00C229AB">
        <w:rPr>
          <w:rFonts w:ascii="Century Gothic" w:hAnsi="Century Gothic"/>
          <w:b/>
          <w:sz w:val="26"/>
          <w:szCs w:val="26"/>
        </w:rPr>
        <w:t>8</w:t>
      </w:r>
      <w:r w:rsidR="00020D93" w:rsidRPr="00822E7C">
        <w:rPr>
          <w:rFonts w:ascii="Century Gothic" w:hAnsi="Century Gothic"/>
          <w:sz w:val="26"/>
          <w:szCs w:val="26"/>
        </w:rPr>
        <w:t xml:space="preserve">, pena l’integrale escussione della garanzia già depositata e l’esclusione immediata dal campionato di Serie A2 </w:t>
      </w:r>
      <w:r w:rsidR="0030413A">
        <w:rPr>
          <w:rFonts w:ascii="Century Gothic" w:hAnsi="Century Gothic"/>
          <w:b/>
          <w:sz w:val="26"/>
          <w:szCs w:val="26"/>
        </w:rPr>
        <w:t>2018/19</w:t>
      </w:r>
      <w:r w:rsidR="00BA5DD2" w:rsidRPr="00822E7C">
        <w:rPr>
          <w:rFonts w:ascii="Century Gothic" w:hAnsi="Century Gothic"/>
          <w:b/>
          <w:sz w:val="26"/>
          <w:szCs w:val="26"/>
        </w:rPr>
        <w:t>;</w:t>
      </w:r>
    </w:p>
    <w:p w:rsidR="00E918A4" w:rsidRPr="00822E7C" w:rsidRDefault="00E918A4" w:rsidP="00041646">
      <w:pPr>
        <w:numPr>
          <w:ilvl w:val="0"/>
          <w:numId w:val="2"/>
        </w:numPr>
        <w:shd w:val="clear" w:color="auto" w:fill="FFFFFF"/>
        <w:tabs>
          <w:tab w:val="clear" w:pos="427"/>
        </w:tabs>
        <w:ind w:left="709" w:hanging="425"/>
        <w:jc w:val="both"/>
        <w:outlineLvl w:val="0"/>
        <w:rPr>
          <w:rFonts w:ascii="Century Gothic" w:hAnsi="Century Gothic"/>
          <w:sz w:val="26"/>
          <w:szCs w:val="26"/>
        </w:rPr>
      </w:pPr>
      <w:r w:rsidRPr="00822E7C">
        <w:rPr>
          <w:rFonts w:ascii="Century Gothic" w:hAnsi="Century Gothic"/>
          <w:sz w:val="26"/>
          <w:szCs w:val="26"/>
        </w:rPr>
        <w:t xml:space="preserve">deposito della dichiarazione, ai sensi dell’art. 14 dello Statuto della Lega, attestante </w:t>
      </w:r>
      <w:r w:rsidR="00CE0708" w:rsidRPr="00822E7C">
        <w:rPr>
          <w:rFonts w:ascii="Century Gothic" w:hAnsi="Century Gothic"/>
          <w:sz w:val="26"/>
          <w:szCs w:val="26"/>
        </w:rPr>
        <w:t xml:space="preserve">l’elenco </w:t>
      </w:r>
      <w:r w:rsidR="006F55E6" w:rsidRPr="00822E7C">
        <w:rPr>
          <w:rFonts w:ascii="Century Gothic" w:hAnsi="Century Gothic"/>
          <w:sz w:val="26"/>
          <w:szCs w:val="26"/>
        </w:rPr>
        <w:t>dei dirigenti tesserati</w:t>
      </w:r>
      <w:r w:rsidRPr="00822E7C">
        <w:rPr>
          <w:rFonts w:ascii="Century Gothic" w:hAnsi="Century Gothic"/>
          <w:sz w:val="26"/>
          <w:szCs w:val="26"/>
        </w:rPr>
        <w:t xml:space="preserve">, oltre al Presidente, </w:t>
      </w:r>
      <w:r w:rsidR="006F55E6" w:rsidRPr="00822E7C">
        <w:rPr>
          <w:rFonts w:ascii="Century Gothic" w:hAnsi="Century Gothic"/>
          <w:sz w:val="26"/>
          <w:szCs w:val="26"/>
        </w:rPr>
        <w:t xml:space="preserve">incaricati </w:t>
      </w:r>
      <w:r w:rsidRPr="00822E7C">
        <w:rPr>
          <w:rFonts w:ascii="Century Gothic" w:hAnsi="Century Gothic"/>
          <w:sz w:val="26"/>
          <w:szCs w:val="26"/>
        </w:rPr>
        <w:t xml:space="preserve">ed aventi poteri a partecipare con diritto di voto </w:t>
      </w:r>
      <w:r w:rsidR="006F55E6" w:rsidRPr="00822E7C">
        <w:rPr>
          <w:rFonts w:ascii="Century Gothic" w:hAnsi="Century Gothic"/>
          <w:sz w:val="26"/>
          <w:szCs w:val="26"/>
        </w:rPr>
        <w:t xml:space="preserve">alle </w:t>
      </w:r>
      <w:r w:rsidRPr="00822E7C">
        <w:rPr>
          <w:rFonts w:ascii="Century Gothic" w:hAnsi="Century Gothic"/>
          <w:sz w:val="26"/>
          <w:szCs w:val="26"/>
        </w:rPr>
        <w:t>assemblee di Lega</w:t>
      </w:r>
      <w:r w:rsidR="00CE0708" w:rsidRPr="00822E7C">
        <w:rPr>
          <w:rFonts w:ascii="Century Gothic" w:hAnsi="Century Gothic"/>
          <w:sz w:val="26"/>
          <w:szCs w:val="26"/>
        </w:rPr>
        <w:t xml:space="preserve">. Alla dichiarazione dovrà essere allegata la </w:t>
      </w:r>
      <w:r w:rsidRPr="00822E7C">
        <w:rPr>
          <w:rFonts w:ascii="Century Gothic" w:hAnsi="Century Gothic"/>
          <w:sz w:val="26"/>
          <w:szCs w:val="26"/>
        </w:rPr>
        <w:t>relativa deliberazione autorizzativa</w:t>
      </w:r>
      <w:r w:rsidR="00CE0708" w:rsidRPr="00822E7C">
        <w:rPr>
          <w:rFonts w:ascii="Century Gothic" w:hAnsi="Century Gothic"/>
          <w:sz w:val="26"/>
          <w:szCs w:val="26"/>
        </w:rPr>
        <w:t xml:space="preserve"> del C.d.A. o dell’Assemblea </w:t>
      </w:r>
      <w:r w:rsidR="009875E5" w:rsidRPr="00822E7C">
        <w:rPr>
          <w:rFonts w:ascii="Century Gothic" w:hAnsi="Century Gothic"/>
          <w:sz w:val="26"/>
          <w:szCs w:val="26"/>
        </w:rPr>
        <w:t>(</w:t>
      </w:r>
      <w:r w:rsidR="009875E5" w:rsidRPr="00822E7C">
        <w:rPr>
          <w:rFonts w:ascii="Century Gothic" w:hAnsi="Century Gothic"/>
          <w:b/>
          <w:i/>
          <w:sz w:val="26"/>
          <w:szCs w:val="26"/>
        </w:rPr>
        <w:t>Mod.9</w:t>
      </w:r>
      <w:r w:rsidR="009875E5" w:rsidRPr="00822E7C">
        <w:rPr>
          <w:rFonts w:ascii="Century Gothic" w:hAnsi="Century Gothic"/>
          <w:sz w:val="26"/>
          <w:szCs w:val="26"/>
        </w:rPr>
        <w:t>)</w:t>
      </w:r>
      <w:r w:rsidRPr="00822E7C">
        <w:rPr>
          <w:rFonts w:ascii="Century Gothic" w:hAnsi="Century Gothic"/>
          <w:sz w:val="26"/>
          <w:szCs w:val="26"/>
        </w:rPr>
        <w:t>;</w:t>
      </w:r>
    </w:p>
    <w:p w:rsidR="00E918A4" w:rsidRPr="00822E7C" w:rsidRDefault="005C7AAD" w:rsidP="00041646">
      <w:pPr>
        <w:numPr>
          <w:ilvl w:val="0"/>
          <w:numId w:val="2"/>
        </w:numPr>
        <w:shd w:val="clear" w:color="auto" w:fill="FFFFFF"/>
        <w:tabs>
          <w:tab w:val="clear" w:pos="427"/>
        </w:tabs>
        <w:ind w:left="709" w:hanging="425"/>
        <w:jc w:val="both"/>
        <w:outlineLvl w:val="0"/>
        <w:rPr>
          <w:rFonts w:ascii="Century Gothic" w:hAnsi="Century Gothic"/>
          <w:sz w:val="26"/>
          <w:szCs w:val="26"/>
        </w:rPr>
      </w:pPr>
      <w:r w:rsidRPr="00822E7C">
        <w:rPr>
          <w:rFonts w:ascii="Century Gothic" w:hAnsi="Century Gothic"/>
          <w:sz w:val="26"/>
          <w:szCs w:val="26"/>
        </w:rPr>
        <w:t xml:space="preserve">visura camerale </w:t>
      </w:r>
      <w:r w:rsidR="000415C0" w:rsidRPr="00822E7C">
        <w:rPr>
          <w:rFonts w:ascii="Century Gothic" w:hAnsi="Century Gothic"/>
          <w:sz w:val="26"/>
          <w:szCs w:val="26"/>
        </w:rPr>
        <w:t>di</w:t>
      </w:r>
      <w:r w:rsidR="007F58A9" w:rsidRPr="00822E7C">
        <w:rPr>
          <w:rFonts w:ascii="Century Gothic" w:hAnsi="Century Gothic"/>
          <w:sz w:val="26"/>
          <w:szCs w:val="26"/>
        </w:rPr>
        <w:t xml:space="preserve"> data </w:t>
      </w:r>
      <w:r w:rsidR="000415C0" w:rsidRPr="00822E7C">
        <w:rPr>
          <w:rFonts w:ascii="Century Gothic" w:hAnsi="Century Gothic"/>
          <w:sz w:val="26"/>
          <w:szCs w:val="26"/>
        </w:rPr>
        <w:t xml:space="preserve">non antecedente il </w:t>
      </w:r>
      <w:r w:rsidR="00A34487" w:rsidRPr="00822E7C">
        <w:rPr>
          <w:rFonts w:ascii="Century Gothic" w:hAnsi="Century Gothic"/>
          <w:b/>
          <w:sz w:val="26"/>
          <w:szCs w:val="26"/>
        </w:rPr>
        <w:t>30/04/</w:t>
      </w:r>
      <w:r w:rsidR="003E68BF" w:rsidRPr="00822E7C">
        <w:rPr>
          <w:rFonts w:ascii="Century Gothic" w:hAnsi="Century Gothic"/>
          <w:b/>
          <w:sz w:val="26"/>
          <w:szCs w:val="26"/>
        </w:rPr>
        <w:t>201</w:t>
      </w:r>
      <w:r w:rsidR="00C229AB">
        <w:rPr>
          <w:rFonts w:ascii="Century Gothic" w:hAnsi="Century Gothic"/>
          <w:b/>
          <w:sz w:val="26"/>
          <w:szCs w:val="26"/>
        </w:rPr>
        <w:t>8</w:t>
      </w:r>
      <w:r w:rsidR="003E68BF" w:rsidRPr="00822E7C">
        <w:rPr>
          <w:rFonts w:ascii="Century Gothic" w:hAnsi="Century Gothic"/>
          <w:sz w:val="26"/>
          <w:szCs w:val="26"/>
        </w:rPr>
        <w:t xml:space="preserve"> </w:t>
      </w:r>
      <w:r w:rsidR="00E918A4" w:rsidRPr="00822E7C">
        <w:rPr>
          <w:rFonts w:ascii="Century Gothic" w:hAnsi="Century Gothic"/>
          <w:sz w:val="26"/>
          <w:szCs w:val="26"/>
        </w:rPr>
        <w:t>da cui</w:t>
      </w:r>
      <w:r w:rsidR="00B11463" w:rsidRPr="00822E7C">
        <w:rPr>
          <w:rFonts w:ascii="Century Gothic" w:hAnsi="Century Gothic"/>
          <w:sz w:val="26"/>
          <w:szCs w:val="26"/>
        </w:rPr>
        <w:t xml:space="preserve">:(i) </w:t>
      </w:r>
      <w:r w:rsidR="00E918A4" w:rsidRPr="00822E7C">
        <w:rPr>
          <w:rFonts w:ascii="Century Gothic" w:hAnsi="Century Gothic"/>
          <w:sz w:val="26"/>
          <w:szCs w:val="26"/>
        </w:rPr>
        <w:t xml:space="preserve">si ricavino i nominativi dei possessori </w:t>
      </w:r>
      <w:r w:rsidR="007F58A9" w:rsidRPr="00822E7C">
        <w:rPr>
          <w:rFonts w:ascii="Century Gothic" w:hAnsi="Century Gothic"/>
          <w:sz w:val="26"/>
          <w:szCs w:val="26"/>
        </w:rPr>
        <w:t xml:space="preserve">delle </w:t>
      </w:r>
      <w:r w:rsidR="00E918A4" w:rsidRPr="00822E7C">
        <w:rPr>
          <w:rFonts w:ascii="Century Gothic" w:hAnsi="Century Gothic"/>
          <w:sz w:val="26"/>
          <w:szCs w:val="26"/>
        </w:rPr>
        <w:t>azioni</w:t>
      </w:r>
      <w:r w:rsidR="007F58A9" w:rsidRPr="00822E7C">
        <w:rPr>
          <w:rFonts w:ascii="Century Gothic" w:hAnsi="Century Gothic"/>
          <w:sz w:val="26"/>
          <w:szCs w:val="26"/>
        </w:rPr>
        <w:t>,</w:t>
      </w:r>
      <w:r w:rsidR="00E918A4" w:rsidRPr="00822E7C">
        <w:rPr>
          <w:rFonts w:ascii="Century Gothic" w:hAnsi="Century Gothic"/>
          <w:sz w:val="26"/>
          <w:szCs w:val="26"/>
        </w:rPr>
        <w:t xml:space="preserve"> </w:t>
      </w:r>
      <w:r w:rsidR="007F58A9" w:rsidRPr="00822E7C">
        <w:rPr>
          <w:rFonts w:ascii="Century Gothic" w:hAnsi="Century Gothic"/>
          <w:sz w:val="26"/>
          <w:szCs w:val="26"/>
        </w:rPr>
        <w:t>nel caso di</w:t>
      </w:r>
      <w:r w:rsidR="00E918A4" w:rsidRPr="00822E7C">
        <w:rPr>
          <w:rFonts w:ascii="Century Gothic" w:hAnsi="Century Gothic"/>
          <w:sz w:val="26"/>
          <w:szCs w:val="26"/>
        </w:rPr>
        <w:t xml:space="preserve"> Società </w:t>
      </w:r>
      <w:r w:rsidR="007F58A9" w:rsidRPr="00EF0FBB">
        <w:rPr>
          <w:rFonts w:ascii="Century Gothic" w:hAnsi="Century Gothic"/>
          <w:sz w:val="26"/>
          <w:szCs w:val="26"/>
        </w:rPr>
        <w:t xml:space="preserve">costituite nella forma di S.p.A., </w:t>
      </w:r>
      <w:r w:rsidR="000415C0" w:rsidRPr="00EF0FBB">
        <w:rPr>
          <w:rFonts w:ascii="Century Gothic" w:hAnsi="Century Gothic"/>
          <w:sz w:val="26"/>
          <w:szCs w:val="26"/>
        </w:rPr>
        <w:t xml:space="preserve">o </w:t>
      </w:r>
      <w:r w:rsidR="007F58A9" w:rsidRPr="00EF0FBB">
        <w:rPr>
          <w:rFonts w:ascii="Century Gothic" w:hAnsi="Century Gothic"/>
          <w:sz w:val="26"/>
          <w:szCs w:val="26"/>
        </w:rPr>
        <w:t xml:space="preserve">delle quote, nel caso di </w:t>
      </w:r>
      <w:r w:rsidR="00FE5600" w:rsidRPr="00EF0FBB">
        <w:rPr>
          <w:rFonts w:ascii="Century Gothic" w:hAnsi="Century Gothic"/>
          <w:sz w:val="26"/>
          <w:szCs w:val="26"/>
        </w:rPr>
        <w:t>Società a responsabilità limitata</w:t>
      </w:r>
      <w:r w:rsidR="00B11463" w:rsidRPr="00EF0FBB">
        <w:rPr>
          <w:rFonts w:ascii="Century Gothic" w:hAnsi="Century Gothic"/>
          <w:sz w:val="26"/>
          <w:szCs w:val="26"/>
        </w:rPr>
        <w:t>; (ii) risulti che la società non sia in liquidazione</w:t>
      </w:r>
      <w:r w:rsidR="004310F4" w:rsidRPr="00EF0FBB">
        <w:rPr>
          <w:rFonts w:ascii="Century Gothic" w:hAnsi="Century Gothic"/>
          <w:sz w:val="26"/>
          <w:szCs w:val="26"/>
        </w:rPr>
        <w:t xml:space="preserve"> </w:t>
      </w:r>
      <w:r w:rsidR="00FF5312" w:rsidRPr="00EF0FBB">
        <w:rPr>
          <w:rFonts w:ascii="Century Gothic" w:hAnsi="Century Gothic"/>
          <w:sz w:val="26"/>
          <w:szCs w:val="26"/>
        </w:rPr>
        <w:t xml:space="preserve">o </w:t>
      </w:r>
      <w:r w:rsidR="00741410" w:rsidRPr="00EF0FBB">
        <w:rPr>
          <w:rFonts w:ascii="Century Gothic" w:hAnsi="Century Gothic"/>
          <w:sz w:val="26"/>
          <w:szCs w:val="26"/>
        </w:rPr>
        <w:t xml:space="preserve">non </w:t>
      </w:r>
      <w:r w:rsidR="003177A8" w:rsidRPr="00EF0FBB">
        <w:rPr>
          <w:rFonts w:ascii="Century Gothic" w:hAnsi="Century Gothic"/>
          <w:sz w:val="26"/>
          <w:szCs w:val="26"/>
        </w:rPr>
        <w:t xml:space="preserve">abbia </w:t>
      </w:r>
      <w:r w:rsidR="00FF5312" w:rsidRPr="00EF0FBB">
        <w:rPr>
          <w:rFonts w:ascii="Century Gothic" w:hAnsi="Century Gothic"/>
          <w:sz w:val="26"/>
          <w:szCs w:val="26"/>
        </w:rPr>
        <w:t>procedure concorsuali in corso</w:t>
      </w:r>
      <w:r w:rsidR="00B11463" w:rsidRPr="00EF0FBB">
        <w:rPr>
          <w:rFonts w:ascii="Century Gothic" w:hAnsi="Century Gothic"/>
          <w:sz w:val="26"/>
          <w:szCs w:val="26"/>
        </w:rPr>
        <w:t>, la natura giuridica della stessa, gli amministratori, i poteri degli stessi, il capitale deliberato e</w:t>
      </w:r>
      <w:r w:rsidR="00B11463" w:rsidRPr="00822E7C">
        <w:rPr>
          <w:rFonts w:ascii="Century Gothic" w:hAnsi="Century Gothic"/>
          <w:sz w:val="26"/>
          <w:szCs w:val="26"/>
        </w:rPr>
        <w:t xml:space="preserve"> quello </w:t>
      </w:r>
      <w:r w:rsidR="00D47141" w:rsidRPr="00822E7C">
        <w:rPr>
          <w:rFonts w:ascii="Century Gothic" w:hAnsi="Century Gothic"/>
          <w:sz w:val="26"/>
          <w:szCs w:val="26"/>
        </w:rPr>
        <w:t xml:space="preserve">versato, </w:t>
      </w:r>
      <w:r w:rsidR="00817252" w:rsidRPr="00822E7C">
        <w:rPr>
          <w:rFonts w:ascii="Century Gothic" w:hAnsi="Century Gothic"/>
          <w:sz w:val="26"/>
          <w:szCs w:val="26"/>
        </w:rPr>
        <w:t xml:space="preserve">l’Organo di controllo </w:t>
      </w:r>
      <w:r w:rsidR="00D47141" w:rsidRPr="00822E7C">
        <w:rPr>
          <w:rFonts w:ascii="Century Gothic" w:hAnsi="Century Gothic"/>
          <w:sz w:val="26"/>
          <w:szCs w:val="26"/>
        </w:rPr>
        <w:t>o il Revisore</w:t>
      </w:r>
      <w:r w:rsidR="00B11463" w:rsidRPr="00822E7C">
        <w:rPr>
          <w:rFonts w:ascii="Century Gothic" w:hAnsi="Century Gothic"/>
          <w:sz w:val="26"/>
          <w:szCs w:val="26"/>
        </w:rPr>
        <w:t xml:space="preserve"> </w:t>
      </w:r>
      <w:r w:rsidR="009875E5" w:rsidRPr="00822E7C">
        <w:rPr>
          <w:rFonts w:ascii="Century Gothic" w:hAnsi="Century Gothic"/>
          <w:sz w:val="26"/>
          <w:szCs w:val="26"/>
        </w:rPr>
        <w:t>(</w:t>
      </w:r>
      <w:r w:rsidR="009875E5" w:rsidRPr="00822E7C">
        <w:rPr>
          <w:rFonts w:ascii="Century Gothic" w:hAnsi="Century Gothic"/>
          <w:b/>
          <w:i/>
          <w:sz w:val="26"/>
          <w:szCs w:val="26"/>
        </w:rPr>
        <w:t>Mod.10</w:t>
      </w:r>
      <w:r w:rsidR="009875E5" w:rsidRPr="00822E7C">
        <w:rPr>
          <w:rFonts w:ascii="Century Gothic" w:hAnsi="Century Gothic"/>
          <w:sz w:val="26"/>
          <w:szCs w:val="26"/>
        </w:rPr>
        <w:t>)</w:t>
      </w:r>
      <w:r w:rsidR="00E918A4" w:rsidRPr="00822E7C">
        <w:rPr>
          <w:rFonts w:ascii="Century Gothic" w:hAnsi="Century Gothic"/>
          <w:sz w:val="26"/>
          <w:szCs w:val="26"/>
        </w:rPr>
        <w:t>;</w:t>
      </w:r>
    </w:p>
    <w:p w:rsidR="00E918A4" w:rsidRPr="00822E7C" w:rsidRDefault="00E918A4" w:rsidP="00041646">
      <w:pPr>
        <w:numPr>
          <w:ilvl w:val="0"/>
          <w:numId w:val="2"/>
        </w:numPr>
        <w:shd w:val="clear" w:color="auto" w:fill="FFFFFF"/>
        <w:tabs>
          <w:tab w:val="clear" w:pos="427"/>
        </w:tabs>
        <w:ind w:left="709" w:hanging="425"/>
        <w:jc w:val="both"/>
        <w:outlineLvl w:val="0"/>
        <w:rPr>
          <w:rFonts w:ascii="Century Gothic" w:hAnsi="Century Gothic"/>
          <w:sz w:val="26"/>
          <w:szCs w:val="26"/>
        </w:rPr>
      </w:pPr>
      <w:r w:rsidRPr="00822E7C">
        <w:rPr>
          <w:rFonts w:ascii="Century Gothic" w:hAnsi="Century Gothic"/>
          <w:sz w:val="26"/>
          <w:szCs w:val="26"/>
        </w:rPr>
        <w:t>copia del libro verbali del</w:t>
      </w:r>
      <w:r w:rsidR="00817252" w:rsidRPr="00822E7C">
        <w:rPr>
          <w:rFonts w:ascii="Century Gothic" w:hAnsi="Century Gothic"/>
          <w:sz w:val="26"/>
          <w:szCs w:val="26"/>
        </w:rPr>
        <w:t>l’Organo di controllo</w:t>
      </w:r>
      <w:r w:rsidRPr="00822E7C">
        <w:rPr>
          <w:rFonts w:ascii="Century Gothic" w:hAnsi="Century Gothic"/>
          <w:sz w:val="26"/>
          <w:szCs w:val="26"/>
        </w:rPr>
        <w:t xml:space="preserve"> </w:t>
      </w:r>
      <w:r w:rsidR="007F58A9" w:rsidRPr="00822E7C">
        <w:rPr>
          <w:rFonts w:ascii="Century Gothic" w:hAnsi="Century Gothic"/>
          <w:sz w:val="26"/>
          <w:szCs w:val="26"/>
        </w:rPr>
        <w:t xml:space="preserve">(a cui vanno aggiunte le verifiche del soggetto incaricato del controllo contabile se diverso dai Sindaci) o del Revisore </w:t>
      </w:r>
      <w:r w:rsidRPr="00822E7C">
        <w:rPr>
          <w:rFonts w:ascii="Century Gothic" w:hAnsi="Century Gothic"/>
          <w:sz w:val="26"/>
          <w:szCs w:val="26"/>
        </w:rPr>
        <w:t xml:space="preserve">relativo agli ultimi </w:t>
      </w:r>
      <w:r w:rsidRPr="00822E7C">
        <w:rPr>
          <w:rFonts w:ascii="Century Gothic" w:hAnsi="Century Gothic"/>
          <w:b/>
          <w:sz w:val="26"/>
          <w:szCs w:val="26"/>
        </w:rPr>
        <w:t>12 mesi</w:t>
      </w:r>
      <w:r w:rsidR="005B7248">
        <w:rPr>
          <w:rFonts w:ascii="Century Gothic" w:hAnsi="Century Gothic"/>
          <w:sz w:val="26"/>
          <w:szCs w:val="26"/>
        </w:rPr>
        <w:t xml:space="preserve"> </w:t>
      </w:r>
      <w:r w:rsidRPr="00822E7C">
        <w:rPr>
          <w:rFonts w:ascii="Century Gothic" w:hAnsi="Century Gothic"/>
          <w:sz w:val="26"/>
          <w:szCs w:val="26"/>
        </w:rPr>
        <w:t>e copia delle eventuali delibere di Assemblea Straordinaria avvenute nel medesimo periodo</w:t>
      </w:r>
      <w:r w:rsidR="009875E5" w:rsidRPr="00822E7C">
        <w:rPr>
          <w:rFonts w:ascii="Century Gothic" w:hAnsi="Century Gothic"/>
          <w:sz w:val="26"/>
          <w:szCs w:val="26"/>
        </w:rPr>
        <w:t xml:space="preserve"> (</w:t>
      </w:r>
      <w:r w:rsidR="009875E5" w:rsidRPr="00822E7C">
        <w:rPr>
          <w:rFonts w:ascii="Century Gothic" w:hAnsi="Century Gothic"/>
          <w:b/>
          <w:i/>
          <w:sz w:val="26"/>
          <w:szCs w:val="26"/>
        </w:rPr>
        <w:t>Mod.</w:t>
      </w:r>
      <w:r w:rsidR="00D47141" w:rsidRPr="00822E7C">
        <w:rPr>
          <w:rFonts w:ascii="Century Gothic" w:hAnsi="Century Gothic"/>
          <w:b/>
          <w:i/>
          <w:sz w:val="26"/>
          <w:szCs w:val="26"/>
        </w:rPr>
        <w:t>1</w:t>
      </w:r>
      <w:r w:rsidR="00D72299" w:rsidRPr="00822E7C">
        <w:rPr>
          <w:rFonts w:ascii="Century Gothic" w:hAnsi="Century Gothic"/>
          <w:b/>
          <w:i/>
          <w:sz w:val="26"/>
          <w:szCs w:val="26"/>
        </w:rPr>
        <w:t>1</w:t>
      </w:r>
      <w:r w:rsidR="009875E5" w:rsidRPr="00822E7C">
        <w:rPr>
          <w:rFonts w:ascii="Century Gothic" w:hAnsi="Century Gothic"/>
          <w:sz w:val="26"/>
          <w:szCs w:val="26"/>
        </w:rPr>
        <w:t>)</w:t>
      </w:r>
      <w:r w:rsidRPr="00822E7C">
        <w:rPr>
          <w:rFonts w:ascii="Century Gothic" w:hAnsi="Century Gothic"/>
          <w:sz w:val="26"/>
          <w:szCs w:val="26"/>
        </w:rPr>
        <w:t>;</w:t>
      </w:r>
    </w:p>
    <w:p w:rsidR="000947B7" w:rsidRPr="003F1F73" w:rsidRDefault="000947B7" w:rsidP="000947B7">
      <w:pPr>
        <w:numPr>
          <w:ilvl w:val="0"/>
          <w:numId w:val="2"/>
        </w:numPr>
        <w:shd w:val="clear" w:color="auto" w:fill="FFFFFF"/>
        <w:tabs>
          <w:tab w:val="clear" w:pos="427"/>
        </w:tabs>
        <w:ind w:left="709" w:hanging="425"/>
        <w:jc w:val="both"/>
        <w:outlineLvl w:val="0"/>
        <w:rPr>
          <w:rFonts w:ascii="Century Gothic" w:hAnsi="Century Gothic"/>
          <w:sz w:val="26"/>
          <w:szCs w:val="26"/>
        </w:rPr>
      </w:pPr>
      <w:r w:rsidRPr="003F1F73">
        <w:rPr>
          <w:rFonts w:ascii="Century Gothic" w:hAnsi="Century Gothic"/>
          <w:sz w:val="26"/>
          <w:szCs w:val="26"/>
        </w:rPr>
        <w:t xml:space="preserve">dichiarazione di consenso al trattamento dei dati ai sensi del decreto legislativo 196/03 e </w:t>
      </w:r>
      <w:r w:rsidRPr="003F1F73">
        <w:rPr>
          <w:rFonts w:ascii="Century Gothic" w:hAnsi="Century Gothic"/>
          <w:sz w:val="24"/>
          <w:szCs w:val="24"/>
        </w:rPr>
        <w:t xml:space="preserve">del GDPR UE 2016/179 </w:t>
      </w:r>
      <w:r w:rsidRPr="003F1F73">
        <w:rPr>
          <w:rFonts w:ascii="Century Gothic" w:hAnsi="Century Gothic"/>
          <w:sz w:val="26"/>
          <w:szCs w:val="26"/>
        </w:rPr>
        <w:t>redatta su apposito modulo fornito dalla Lega (</w:t>
      </w:r>
      <w:r w:rsidRPr="003F1F73">
        <w:rPr>
          <w:rFonts w:ascii="Century Gothic" w:hAnsi="Century Gothic"/>
          <w:b/>
          <w:i/>
          <w:sz w:val="26"/>
          <w:szCs w:val="26"/>
        </w:rPr>
        <w:t>Mod.12</w:t>
      </w:r>
      <w:r w:rsidRPr="003F1F73">
        <w:rPr>
          <w:rFonts w:ascii="Century Gothic" w:hAnsi="Century Gothic"/>
          <w:sz w:val="26"/>
          <w:szCs w:val="26"/>
        </w:rPr>
        <w:t>);</w:t>
      </w:r>
    </w:p>
    <w:p w:rsidR="006358F0" w:rsidRPr="00822E7C" w:rsidRDefault="006358F0" w:rsidP="006358F0">
      <w:pPr>
        <w:numPr>
          <w:ilvl w:val="0"/>
          <w:numId w:val="2"/>
        </w:numPr>
        <w:shd w:val="clear" w:color="auto" w:fill="FFFFFF"/>
        <w:tabs>
          <w:tab w:val="clear" w:pos="427"/>
        </w:tabs>
        <w:ind w:left="709" w:hanging="425"/>
        <w:jc w:val="both"/>
        <w:outlineLvl w:val="0"/>
        <w:rPr>
          <w:rFonts w:ascii="Century Gothic" w:hAnsi="Century Gothic"/>
          <w:sz w:val="26"/>
          <w:szCs w:val="26"/>
        </w:rPr>
      </w:pPr>
      <w:r w:rsidRPr="00822E7C">
        <w:rPr>
          <w:rFonts w:ascii="Century Gothic" w:hAnsi="Century Gothic"/>
          <w:sz w:val="26"/>
          <w:szCs w:val="26"/>
        </w:rPr>
        <w:t xml:space="preserve">dichiarazione di disponibilità di un impianto di gioco, redatta su apposito modulo predisposto dalla Lega, sottoscritto sia dal proprietario e/o ente/soggetto gestore dell’impianto che dalla Società. L’impianto di gioco dovrà essere omologabile nel rispetto dell’apposito Regolamento FIPAV/Lega e se ne dovrà attestare la capienza secondo le disposizioni normative e regolamentari vigenti. L’attestazione di agibilità e/o il certificato della Commissione di Vigilanza sui Pubblici Spettacoli dovrà essere di data successiva al </w:t>
      </w:r>
      <w:r w:rsidRPr="00822E7C">
        <w:rPr>
          <w:rFonts w:ascii="Century Gothic" w:hAnsi="Century Gothic"/>
          <w:b/>
          <w:sz w:val="26"/>
          <w:szCs w:val="26"/>
        </w:rPr>
        <w:t>18/03/1996</w:t>
      </w:r>
      <w:r w:rsidRPr="00822E7C">
        <w:rPr>
          <w:rFonts w:ascii="Century Gothic" w:hAnsi="Century Gothic"/>
          <w:sz w:val="26"/>
          <w:szCs w:val="26"/>
        </w:rPr>
        <w:t xml:space="preserve"> (</w:t>
      </w:r>
      <w:r w:rsidRPr="00822E7C">
        <w:rPr>
          <w:rFonts w:ascii="Century Gothic" w:hAnsi="Century Gothic"/>
          <w:b/>
          <w:i/>
          <w:sz w:val="26"/>
          <w:szCs w:val="26"/>
        </w:rPr>
        <w:t>Mod.13</w:t>
      </w:r>
      <w:r w:rsidRPr="00822E7C">
        <w:rPr>
          <w:rFonts w:ascii="Century Gothic" w:hAnsi="Century Gothic"/>
          <w:sz w:val="26"/>
          <w:szCs w:val="26"/>
        </w:rPr>
        <w:t xml:space="preserve">); </w:t>
      </w:r>
    </w:p>
    <w:p w:rsidR="007B3B21" w:rsidRPr="00822E7C" w:rsidRDefault="00D70ED5" w:rsidP="00041646">
      <w:pPr>
        <w:numPr>
          <w:ilvl w:val="0"/>
          <w:numId w:val="2"/>
        </w:numPr>
        <w:shd w:val="clear" w:color="auto" w:fill="FFFFFF"/>
        <w:tabs>
          <w:tab w:val="clear" w:pos="427"/>
        </w:tabs>
        <w:ind w:left="709" w:hanging="425"/>
        <w:jc w:val="both"/>
        <w:outlineLvl w:val="0"/>
        <w:rPr>
          <w:rFonts w:ascii="Century Gothic" w:hAnsi="Century Gothic"/>
          <w:sz w:val="26"/>
          <w:szCs w:val="26"/>
        </w:rPr>
      </w:pPr>
      <w:r w:rsidRPr="00822E7C">
        <w:rPr>
          <w:rFonts w:ascii="Century Gothic" w:hAnsi="Century Gothic"/>
          <w:sz w:val="26"/>
          <w:szCs w:val="26"/>
        </w:rPr>
        <w:lastRenderedPageBreak/>
        <w:t xml:space="preserve">dichiarazione in cui la Società si impegna, a pena di decadenza dall'ammissione al Campionato di Serie A, ad aver tesserato alla data del </w:t>
      </w:r>
      <w:r w:rsidR="00204DFA">
        <w:rPr>
          <w:rFonts w:ascii="Century Gothic" w:hAnsi="Century Gothic"/>
          <w:b/>
          <w:sz w:val="26"/>
          <w:szCs w:val="26"/>
        </w:rPr>
        <w:t>30</w:t>
      </w:r>
      <w:r w:rsidR="00A34487" w:rsidRPr="00822E7C">
        <w:rPr>
          <w:rFonts w:ascii="Century Gothic" w:hAnsi="Century Gothic"/>
          <w:b/>
          <w:sz w:val="26"/>
          <w:szCs w:val="26"/>
        </w:rPr>
        <w:t>/09/</w:t>
      </w:r>
      <w:r w:rsidR="003E68BF" w:rsidRPr="00822E7C">
        <w:rPr>
          <w:rFonts w:ascii="Century Gothic" w:hAnsi="Century Gothic"/>
          <w:b/>
          <w:sz w:val="26"/>
          <w:szCs w:val="26"/>
        </w:rPr>
        <w:t>201</w:t>
      </w:r>
      <w:r w:rsidR="00C229AB">
        <w:rPr>
          <w:rFonts w:ascii="Century Gothic" w:hAnsi="Century Gothic"/>
          <w:b/>
          <w:sz w:val="26"/>
          <w:szCs w:val="26"/>
        </w:rPr>
        <w:t>8</w:t>
      </w:r>
      <w:r w:rsidR="00204DFA" w:rsidRPr="00204DFA">
        <w:rPr>
          <w:rFonts w:ascii="Century Gothic" w:hAnsi="Century Gothic"/>
          <w:sz w:val="22"/>
          <w:szCs w:val="26"/>
        </w:rPr>
        <w:t xml:space="preserve"> </w:t>
      </w:r>
      <w:r w:rsidRPr="00822E7C">
        <w:rPr>
          <w:rFonts w:ascii="Century Gothic" w:hAnsi="Century Gothic"/>
          <w:sz w:val="26"/>
          <w:szCs w:val="26"/>
        </w:rPr>
        <w:t xml:space="preserve">almeno </w:t>
      </w:r>
      <w:r w:rsidRPr="00822E7C">
        <w:rPr>
          <w:rFonts w:ascii="Century Gothic" w:hAnsi="Century Gothic"/>
          <w:b/>
          <w:bCs/>
          <w:sz w:val="26"/>
          <w:szCs w:val="26"/>
        </w:rPr>
        <w:t>12</w:t>
      </w:r>
      <w:r w:rsidRPr="00822E7C">
        <w:rPr>
          <w:rFonts w:ascii="Century Gothic" w:hAnsi="Century Gothic"/>
          <w:sz w:val="26"/>
          <w:szCs w:val="26"/>
        </w:rPr>
        <w:t xml:space="preserve"> atleti di cui</w:t>
      </w:r>
      <w:r w:rsidR="007B3B21" w:rsidRPr="00822E7C">
        <w:rPr>
          <w:rFonts w:ascii="Century Gothic" w:hAnsi="Century Gothic"/>
          <w:sz w:val="26"/>
          <w:szCs w:val="26"/>
        </w:rPr>
        <w:t>:</w:t>
      </w:r>
    </w:p>
    <w:p w:rsidR="007B3B21" w:rsidRPr="00822E7C" w:rsidRDefault="00D70ED5" w:rsidP="00822E7C">
      <w:pPr>
        <w:numPr>
          <w:ilvl w:val="0"/>
          <w:numId w:val="8"/>
        </w:numPr>
        <w:shd w:val="clear" w:color="auto" w:fill="FFFFFF"/>
        <w:ind w:left="1134" w:hanging="284"/>
        <w:jc w:val="both"/>
        <w:outlineLvl w:val="0"/>
        <w:rPr>
          <w:rFonts w:ascii="Century Gothic" w:hAnsi="Century Gothic"/>
          <w:sz w:val="26"/>
          <w:szCs w:val="26"/>
        </w:rPr>
      </w:pPr>
      <w:r w:rsidRPr="00822E7C">
        <w:rPr>
          <w:rFonts w:ascii="Century Gothic" w:hAnsi="Century Gothic"/>
          <w:sz w:val="26"/>
          <w:szCs w:val="26"/>
        </w:rPr>
        <w:t xml:space="preserve">almeno </w:t>
      </w:r>
      <w:r w:rsidRPr="00822E7C">
        <w:rPr>
          <w:rFonts w:ascii="Century Gothic" w:hAnsi="Century Gothic"/>
          <w:b/>
          <w:bCs/>
          <w:sz w:val="26"/>
          <w:szCs w:val="26"/>
        </w:rPr>
        <w:t>sei</w:t>
      </w:r>
      <w:r w:rsidRPr="00822E7C">
        <w:rPr>
          <w:rFonts w:ascii="Century Gothic" w:hAnsi="Century Gothic"/>
          <w:sz w:val="26"/>
          <w:szCs w:val="26"/>
        </w:rPr>
        <w:t xml:space="preserve"> a titolo definitivo</w:t>
      </w:r>
      <w:r w:rsidR="007B3B21" w:rsidRPr="00822E7C">
        <w:rPr>
          <w:rFonts w:ascii="Century Gothic" w:hAnsi="Century Gothic"/>
          <w:sz w:val="26"/>
          <w:szCs w:val="26"/>
        </w:rPr>
        <w:t>;</w:t>
      </w:r>
    </w:p>
    <w:p w:rsidR="007B3B21" w:rsidRPr="00822E7C" w:rsidRDefault="001F076B" w:rsidP="00822E7C">
      <w:pPr>
        <w:numPr>
          <w:ilvl w:val="0"/>
          <w:numId w:val="8"/>
        </w:numPr>
        <w:shd w:val="clear" w:color="auto" w:fill="FFFFFF"/>
        <w:ind w:left="1134" w:hanging="284"/>
        <w:jc w:val="both"/>
        <w:outlineLvl w:val="0"/>
        <w:rPr>
          <w:rFonts w:ascii="Century Gothic" w:hAnsi="Century Gothic"/>
          <w:sz w:val="26"/>
          <w:szCs w:val="26"/>
        </w:rPr>
      </w:pPr>
      <w:r w:rsidRPr="00822E7C">
        <w:rPr>
          <w:rFonts w:ascii="Century Gothic" w:hAnsi="Century Gothic"/>
          <w:bCs/>
          <w:sz w:val="26"/>
          <w:szCs w:val="26"/>
        </w:rPr>
        <w:t xml:space="preserve">almeno </w:t>
      </w:r>
      <w:r w:rsidR="00A34487" w:rsidRPr="00822E7C">
        <w:rPr>
          <w:rFonts w:ascii="Century Gothic" w:hAnsi="Century Gothic"/>
          <w:b/>
          <w:sz w:val="26"/>
          <w:szCs w:val="26"/>
        </w:rPr>
        <w:t xml:space="preserve">quattro </w:t>
      </w:r>
      <w:r w:rsidR="00D70ED5" w:rsidRPr="00822E7C">
        <w:rPr>
          <w:rFonts w:ascii="Century Gothic" w:hAnsi="Century Gothic"/>
          <w:sz w:val="26"/>
          <w:szCs w:val="26"/>
        </w:rPr>
        <w:t xml:space="preserve">che </w:t>
      </w:r>
      <w:r w:rsidR="00DE20B4" w:rsidRPr="00822E7C">
        <w:rPr>
          <w:rFonts w:ascii="Century Gothic" w:hAnsi="Century Gothic"/>
          <w:sz w:val="26"/>
          <w:szCs w:val="26"/>
        </w:rPr>
        <w:t xml:space="preserve">posseggano </w:t>
      </w:r>
      <w:r w:rsidR="00C05AAE" w:rsidRPr="00822E7C">
        <w:rPr>
          <w:rFonts w:ascii="Century Gothic" w:hAnsi="Century Gothic"/>
          <w:sz w:val="26"/>
          <w:szCs w:val="26"/>
        </w:rPr>
        <w:t xml:space="preserve">ciascuno </w:t>
      </w:r>
      <w:r w:rsidR="00DE20B4" w:rsidRPr="00822E7C">
        <w:rPr>
          <w:rFonts w:ascii="Century Gothic" w:hAnsi="Century Gothic"/>
          <w:sz w:val="26"/>
          <w:szCs w:val="26"/>
        </w:rPr>
        <w:t xml:space="preserve">una </w:t>
      </w:r>
      <w:r w:rsidRPr="00822E7C">
        <w:rPr>
          <w:rFonts w:ascii="Century Gothic" w:hAnsi="Century Gothic"/>
          <w:sz w:val="26"/>
          <w:szCs w:val="26"/>
        </w:rPr>
        <w:t xml:space="preserve">o più </w:t>
      </w:r>
      <w:r w:rsidR="00DE20B4" w:rsidRPr="00822E7C">
        <w:rPr>
          <w:rFonts w:ascii="Century Gothic" w:hAnsi="Century Gothic"/>
          <w:sz w:val="26"/>
          <w:szCs w:val="26"/>
        </w:rPr>
        <w:t>delle</w:t>
      </w:r>
      <w:r w:rsidR="003B53BD" w:rsidRPr="00822E7C">
        <w:rPr>
          <w:rFonts w:ascii="Century Gothic" w:hAnsi="Century Gothic"/>
          <w:sz w:val="26"/>
          <w:szCs w:val="26"/>
        </w:rPr>
        <w:t xml:space="preserve"> seguenti caratteristiche: </w:t>
      </w:r>
    </w:p>
    <w:p w:rsidR="007B3B21" w:rsidRPr="00822E7C" w:rsidRDefault="003B53BD" w:rsidP="00822E7C">
      <w:pPr>
        <w:numPr>
          <w:ilvl w:val="0"/>
          <w:numId w:val="9"/>
        </w:numPr>
        <w:shd w:val="clear" w:color="auto" w:fill="FFFFFF"/>
        <w:ind w:left="1560" w:hanging="142"/>
        <w:jc w:val="both"/>
        <w:outlineLvl w:val="0"/>
        <w:rPr>
          <w:rFonts w:ascii="Century Gothic" w:hAnsi="Century Gothic"/>
          <w:sz w:val="26"/>
          <w:szCs w:val="26"/>
        </w:rPr>
      </w:pPr>
      <w:r w:rsidRPr="00822E7C">
        <w:rPr>
          <w:rFonts w:ascii="Century Gothic" w:hAnsi="Century Gothic"/>
          <w:sz w:val="26"/>
          <w:szCs w:val="26"/>
        </w:rPr>
        <w:t xml:space="preserve">abbiano </w:t>
      </w:r>
      <w:r w:rsidR="00D70ED5" w:rsidRPr="00822E7C">
        <w:rPr>
          <w:rFonts w:ascii="Century Gothic" w:hAnsi="Century Gothic"/>
          <w:sz w:val="26"/>
          <w:szCs w:val="26"/>
        </w:rPr>
        <w:t xml:space="preserve">disputato, entrando effettivamente in campo, nell'ultima stagione sportiva almeno il </w:t>
      </w:r>
      <w:r w:rsidR="00D70ED5" w:rsidRPr="00822E7C">
        <w:rPr>
          <w:rFonts w:ascii="Century Gothic" w:hAnsi="Century Gothic"/>
          <w:b/>
          <w:bCs/>
          <w:sz w:val="26"/>
          <w:szCs w:val="26"/>
        </w:rPr>
        <w:t>50%</w:t>
      </w:r>
      <w:r w:rsidR="00D70ED5" w:rsidRPr="00822E7C">
        <w:rPr>
          <w:rFonts w:ascii="Century Gothic" w:hAnsi="Century Gothic"/>
          <w:sz w:val="26"/>
          <w:szCs w:val="26"/>
        </w:rPr>
        <w:t xml:space="preserve"> delle gare nel Campionato di precedente appartenenza della Società o nel Campionato in cui si chiede l'ammissione</w:t>
      </w:r>
      <w:r w:rsidR="007B3B21" w:rsidRPr="00822E7C">
        <w:rPr>
          <w:rFonts w:ascii="Century Gothic" w:hAnsi="Century Gothic"/>
          <w:sz w:val="26"/>
          <w:szCs w:val="26"/>
        </w:rPr>
        <w:t>;</w:t>
      </w:r>
    </w:p>
    <w:p w:rsidR="007B3B21" w:rsidRPr="00822E7C" w:rsidRDefault="003B53BD" w:rsidP="00822E7C">
      <w:pPr>
        <w:numPr>
          <w:ilvl w:val="0"/>
          <w:numId w:val="9"/>
        </w:numPr>
        <w:shd w:val="clear" w:color="auto" w:fill="FFFFFF"/>
        <w:ind w:left="1560" w:hanging="142"/>
        <w:jc w:val="both"/>
        <w:outlineLvl w:val="0"/>
        <w:rPr>
          <w:rFonts w:ascii="Century Gothic" w:hAnsi="Century Gothic"/>
          <w:sz w:val="26"/>
          <w:szCs w:val="26"/>
        </w:rPr>
      </w:pPr>
      <w:r w:rsidRPr="00822E7C">
        <w:rPr>
          <w:rFonts w:ascii="Century Gothic" w:hAnsi="Century Gothic"/>
          <w:sz w:val="26"/>
          <w:szCs w:val="26"/>
        </w:rPr>
        <w:t xml:space="preserve">siano entrati in campo in almeno </w:t>
      </w:r>
      <w:r w:rsidR="0091112B" w:rsidRPr="00822E7C">
        <w:rPr>
          <w:rFonts w:ascii="Century Gothic" w:hAnsi="Century Gothic"/>
          <w:sz w:val="26"/>
          <w:szCs w:val="26"/>
        </w:rPr>
        <w:t>una partita ufficiale del Campionato di Serie A1</w:t>
      </w:r>
      <w:r w:rsidR="00817252" w:rsidRPr="00822E7C">
        <w:rPr>
          <w:rFonts w:ascii="Century Gothic" w:hAnsi="Century Gothic"/>
          <w:sz w:val="26"/>
          <w:szCs w:val="26"/>
        </w:rPr>
        <w:t xml:space="preserve"> Superlega</w:t>
      </w:r>
      <w:r w:rsidR="00817252" w:rsidRPr="00822E7C">
        <w:rPr>
          <w:rFonts w:ascii="Century Gothic" w:hAnsi="Century Gothic"/>
          <w:b/>
          <w:sz w:val="26"/>
          <w:szCs w:val="26"/>
        </w:rPr>
        <w:t xml:space="preserve"> </w:t>
      </w:r>
      <w:r w:rsidR="00C229AB">
        <w:rPr>
          <w:rFonts w:ascii="Century Gothic" w:hAnsi="Century Gothic"/>
          <w:b/>
          <w:sz w:val="26"/>
          <w:szCs w:val="26"/>
        </w:rPr>
        <w:t>2017</w:t>
      </w:r>
      <w:r w:rsidR="00D47141" w:rsidRPr="00822E7C">
        <w:rPr>
          <w:rFonts w:ascii="Century Gothic" w:hAnsi="Century Gothic"/>
          <w:b/>
          <w:sz w:val="26"/>
          <w:szCs w:val="26"/>
        </w:rPr>
        <w:t>/</w:t>
      </w:r>
      <w:r w:rsidR="003E68BF" w:rsidRPr="00822E7C">
        <w:rPr>
          <w:rFonts w:ascii="Century Gothic" w:hAnsi="Century Gothic"/>
          <w:b/>
          <w:sz w:val="26"/>
          <w:szCs w:val="26"/>
        </w:rPr>
        <w:t>1</w:t>
      </w:r>
      <w:r w:rsidR="00C229AB">
        <w:rPr>
          <w:rFonts w:ascii="Century Gothic" w:hAnsi="Century Gothic"/>
          <w:b/>
          <w:sz w:val="26"/>
          <w:szCs w:val="26"/>
        </w:rPr>
        <w:t>8</w:t>
      </w:r>
      <w:r w:rsidR="007B3B21" w:rsidRPr="00822E7C">
        <w:rPr>
          <w:rFonts w:ascii="Century Gothic" w:hAnsi="Century Gothic"/>
          <w:sz w:val="26"/>
          <w:szCs w:val="26"/>
        </w:rPr>
        <w:t>;</w:t>
      </w:r>
    </w:p>
    <w:p w:rsidR="007B3B21" w:rsidRPr="00822E7C" w:rsidRDefault="0091112B" w:rsidP="00822E7C">
      <w:pPr>
        <w:numPr>
          <w:ilvl w:val="0"/>
          <w:numId w:val="9"/>
        </w:numPr>
        <w:shd w:val="clear" w:color="auto" w:fill="FFFFFF"/>
        <w:ind w:left="1560" w:hanging="142"/>
        <w:jc w:val="both"/>
        <w:outlineLvl w:val="0"/>
        <w:rPr>
          <w:rFonts w:ascii="Century Gothic" w:hAnsi="Century Gothic"/>
          <w:sz w:val="26"/>
          <w:szCs w:val="26"/>
        </w:rPr>
      </w:pPr>
      <w:r w:rsidRPr="00822E7C">
        <w:rPr>
          <w:rFonts w:ascii="Century Gothic" w:hAnsi="Century Gothic"/>
          <w:sz w:val="26"/>
          <w:szCs w:val="26"/>
        </w:rPr>
        <w:t xml:space="preserve">abbiano disputato, qualora si tratti di atleti provenienti da Federazione straniera, </w:t>
      </w:r>
      <w:r w:rsidR="00D70ED5" w:rsidRPr="00822E7C">
        <w:rPr>
          <w:rFonts w:ascii="Century Gothic" w:hAnsi="Century Gothic"/>
          <w:sz w:val="26"/>
          <w:szCs w:val="26"/>
        </w:rPr>
        <w:t>nell</w:t>
      </w:r>
      <w:r w:rsidR="006544CA" w:rsidRPr="00822E7C">
        <w:rPr>
          <w:rFonts w:ascii="Century Gothic" w:hAnsi="Century Gothic"/>
          <w:sz w:val="26"/>
          <w:szCs w:val="26"/>
        </w:rPr>
        <w:t>a stagione precedente</w:t>
      </w:r>
      <w:r w:rsidR="00D70ED5" w:rsidRPr="00822E7C">
        <w:rPr>
          <w:rFonts w:ascii="Century Gothic" w:hAnsi="Century Gothic"/>
          <w:sz w:val="26"/>
          <w:szCs w:val="26"/>
        </w:rPr>
        <w:t xml:space="preserve"> almeno il </w:t>
      </w:r>
      <w:r w:rsidR="00D70ED5" w:rsidRPr="00822E7C">
        <w:rPr>
          <w:rFonts w:ascii="Century Gothic" w:hAnsi="Century Gothic"/>
          <w:b/>
          <w:bCs/>
          <w:sz w:val="26"/>
          <w:szCs w:val="26"/>
        </w:rPr>
        <w:t>50%</w:t>
      </w:r>
      <w:r w:rsidR="00D70ED5" w:rsidRPr="00822E7C">
        <w:rPr>
          <w:rFonts w:ascii="Century Gothic" w:hAnsi="Century Gothic"/>
          <w:sz w:val="26"/>
          <w:szCs w:val="26"/>
        </w:rPr>
        <w:t xml:space="preserve"> delle partite del Campionato di massima divisione del Paese di appartenenza della Società per la quale aveva sottoscritto il precedente tesseramento</w:t>
      </w:r>
      <w:r w:rsidR="007B3B21" w:rsidRPr="00822E7C">
        <w:rPr>
          <w:rFonts w:ascii="Century Gothic" w:hAnsi="Century Gothic"/>
          <w:sz w:val="26"/>
          <w:szCs w:val="26"/>
        </w:rPr>
        <w:t>;</w:t>
      </w:r>
    </w:p>
    <w:p w:rsidR="007B3B21" w:rsidRPr="00822E7C" w:rsidRDefault="0091112B" w:rsidP="00822E7C">
      <w:pPr>
        <w:numPr>
          <w:ilvl w:val="0"/>
          <w:numId w:val="9"/>
        </w:numPr>
        <w:shd w:val="clear" w:color="auto" w:fill="FFFFFF"/>
        <w:ind w:left="1560" w:hanging="142"/>
        <w:jc w:val="both"/>
        <w:outlineLvl w:val="0"/>
        <w:rPr>
          <w:rFonts w:ascii="Century Gothic" w:hAnsi="Century Gothic"/>
          <w:sz w:val="26"/>
          <w:szCs w:val="26"/>
        </w:rPr>
      </w:pPr>
      <w:r w:rsidRPr="00822E7C">
        <w:rPr>
          <w:rFonts w:ascii="Century Gothic" w:hAnsi="Century Gothic"/>
          <w:sz w:val="26"/>
          <w:szCs w:val="26"/>
        </w:rPr>
        <w:t xml:space="preserve">siano effettivamente entrati in campo in almeno una partita ufficiale della nazionale </w:t>
      </w:r>
      <w:r w:rsidR="00446918" w:rsidRPr="00822E7C">
        <w:rPr>
          <w:rFonts w:ascii="Century Gothic" w:hAnsi="Century Gothic"/>
          <w:sz w:val="26"/>
          <w:szCs w:val="26"/>
        </w:rPr>
        <w:t xml:space="preserve">seniores </w:t>
      </w:r>
      <w:r w:rsidRPr="00822E7C">
        <w:rPr>
          <w:rFonts w:ascii="Century Gothic" w:hAnsi="Century Gothic"/>
          <w:sz w:val="26"/>
          <w:szCs w:val="26"/>
        </w:rPr>
        <w:t>di appartenenza nella stagione</w:t>
      </w:r>
      <w:r w:rsidR="00A34487" w:rsidRPr="00822E7C">
        <w:rPr>
          <w:rFonts w:ascii="Century Gothic" w:hAnsi="Century Gothic"/>
          <w:b/>
          <w:sz w:val="26"/>
          <w:szCs w:val="26"/>
        </w:rPr>
        <w:t xml:space="preserve"> </w:t>
      </w:r>
      <w:r w:rsidR="00C229AB">
        <w:rPr>
          <w:rFonts w:ascii="Century Gothic" w:hAnsi="Century Gothic"/>
          <w:b/>
          <w:sz w:val="26"/>
          <w:szCs w:val="26"/>
        </w:rPr>
        <w:t>2017</w:t>
      </w:r>
      <w:r w:rsidR="00D47141" w:rsidRPr="00822E7C">
        <w:rPr>
          <w:rFonts w:ascii="Century Gothic" w:hAnsi="Century Gothic"/>
          <w:b/>
          <w:sz w:val="26"/>
          <w:szCs w:val="26"/>
        </w:rPr>
        <w:t>/</w:t>
      </w:r>
      <w:r w:rsidR="00C229AB">
        <w:rPr>
          <w:rFonts w:ascii="Century Gothic" w:hAnsi="Century Gothic"/>
          <w:b/>
          <w:sz w:val="26"/>
          <w:szCs w:val="26"/>
        </w:rPr>
        <w:t>18</w:t>
      </w:r>
      <w:r w:rsidR="003E68BF" w:rsidRPr="00822E7C">
        <w:rPr>
          <w:rFonts w:ascii="Century Gothic" w:hAnsi="Century Gothic"/>
          <w:b/>
          <w:sz w:val="26"/>
          <w:szCs w:val="26"/>
        </w:rPr>
        <w:t xml:space="preserve"> </w:t>
      </w:r>
      <w:r w:rsidR="002B2BBE" w:rsidRPr="00822E7C">
        <w:rPr>
          <w:rFonts w:ascii="Century Gothic" w:hAnsi="Century Gothic"/>
          <w:b/>
          <w:sz w:val="26"/>
          <w:szCs w:val="26"/>
        </w:rPr>
        <w:t xml:space="preserve">(inteso fino al </w:t>
      </w:r>
      <w:r w:rsidR="00204DFA">
        <w:rPr>
          <w:rFonts w:ascii="Century Gothic" w:hAnsi="Century Gothic"/>
          <w:b/>
          <w:sz w:val="26"/>
          <w:szCs w:val="26"/>
        </w:rPr>
        <w:t>30</w:t>
      </w:r>
      <w:r w:rsidR="00204DFA" w:rsidRPr="00822E7C">
        <w:rPr>
          <w:rFonts w:ascii="Century Gothic" w:hAnsi="Century Gothic"/>
          <w:b/>
          <w:sz w:val="26"/>
          <w:szCs w:val="26"/>
        </w:rPr>
        <w:t>/09/201</w:t>
      </w:r>
      <w:r w:rsidR="00204DFA">
        <w:rPr>
          <w:rFonts w:ascii="Century Gothic" w:hAnsi="Century Gothic"/>
          <w:b/>
          <w:sz w:val="26"/>
          <w:szCs w:val="26"/>
        </w:rPr>
        <w:t>8</w:t>
      </w:r>
      <w:r w:rsidR="002B2BBE" w:rsidRPr="00822E7C">
        <w:rPr>
          <w:rFonts w:ascii="Century Gothic" w:hAnsi="Century Gothic"/>
          <w:b/>
          <w:sz w:val="26"/>
          <w:szCs w:val="26"/>
        </w:rPr>
        <w:t>)</w:t>
      </w:r>
      <w:r w:rsidR="007206E8" w:rsidRPr="00822E7C">
        <w:rPr>
          <w:rFonts w:ascii="Century Gothic" w:hAnsi="Century Gothic"/>
          <w:sz w:val="26"/>
          <w:szCs w:val="26"/>
        </w:rPr>
        <w:t>;</w:t>
      </w:r>
    </w:p>
    <w:p w:rsidR="00D72299" w:rsidRPr="00822E7C" w:rsidRDefault="00D70ED5" w:rsidP="00041646">
      <w:pPr>
        <w:shd w:val="clear" w:color="auto" w:fill="FFFFFF"/>
        <w:ind w:left="709"/>
        <w:jc w:val="both"/>
        <w:outlineLvl w:val="0"/>
        <w:rPr>
          <w:rFonts w:ascii="Century Gothic" w:hAnsi="Century Gothic"/>
          <w:sz w:val="26"/>
          <w:szCs w:val="26"/>
        </w:rPr>
      </w:pPr>
      <w:r w:rsidRPr="00822E7C">
        <w:rPr>
          <w:rFonts w:ascii="Century Gothic" w:hAnsi="Century Gothic"/>
          <w:sz w:val="26"/>
          <w:szCs w:val="26"/>
        </w:rPr>
        <w:t xml:space="preserve">La perdita di </w:t>
      </w:r>
      <w:r w:rsidR="00DE20B4" w:rsidRPr="00822E7C">
        <w:rPr>
          <w:rFonts w:ascii="Century Gothic" w:hAnsi="Century Gothic"/>
          <w:sz w:val="26"/>
          <w:szCs w:val="26"/>
        </w:rPr>
        <w:t xml:space="preserve">uno dei requisiti previsti sub 1) e 2) del presente punto, </w:t>
      </w:r>
      <w:r w:rsidRPr="00822E7C">
        <w:rPr>
          <w:rFonts w:ascii="Century Gothic" w:hAnsi="Century Gothic"/>
          <w:sz w:val="26"/>
          <w:szCs w:val="26"/>
        </w:rPr>
        <w:t>sia all’inizio che durante il Campionato</w:t>
      </w:r>
      <w:r w:rsidR="00DE20B4" w:rsidRPr="00822E7C">
        <w:rPr>
          <w:rFonts w:ascii="Century Gothic" w:hAnsi="Century Gothic"/>
          <w:sz w:val="26"/>
          <w:szCs w:val="26"/>
        </w:rPr>
        <w:t>,</w:t>
      </w:r>
      <w:r w:rsidRPr="00822E7C">
        <w:rPr>
          <w:rFonts w:ascii="Century Gothic" w:hAnsi="Century Gothic"/>
          <w:sz w:val="26"/>
          <w:szCs w:val="26"/>
        </w:rPr>
        <w:t xml:space="preserve"> </w:t>
      </w:r>
      <w:r w:rsidR="006454EC" w:rsidRPr="00822E7C">
        <w:rPr>
          <w:rFonts w:ascii="Century Gothic" w:hAnsi="Century Gothic"/>
          <w:sz w:val="26"/>
          <w:szCs w:val="26"/>
        </w:rPr>
        <w:t xml:space="preserve">comporterà l’applicazione </w:t>
      </w:r>
      <w:r w:rsidR="00C23342" w:rsidRPr="00822E7C">
        <w:rPr>
          <w:rFonts w:ascii="Century Gothic" w:hAnsi="Century Gothic"/>
          <w:sz w:val="26"/>
          <w:szCs w:val="26"/>
        </w:rPr>
        <w:t xml:space="preserve">delle sanzioni previste dall’art. 6 del presente </w:t>
      </w:r>
      <w:r w:rsidR="00045696" w:rsidRPr="00822E7C">
        <w:rPr>
          <w:rFonts w:ascii="Century Gothic" w:hAnsi="Century Gothic"/>
          <w:sz w:val="26"/>
          <w:szCs w:val="26"/>
        </w:rPr>
        <w:t>Regolamento</w:t>
      </w:r>
      <w:r w:rsidR="00C23342" w:rsidRPr="00822E7C">
        <w:rPr>
          <w:rFonts w:ascii="Century Gothic" w:hAnsi="Century Gothic"/>
          <w:sz w:val="26"/>
          <w:szCs w:val="26"/>
        </w:rPr>
        <w:t xml:space="preserve">. </w:t>
      </w:r>
      <w:r w:rsidR="000A4088" w:rsidRPr="00822E7C">
        <w:rPr>
          <w:rFonts w:ascii="Century Gothic" w:hAnsi="Century Gothic"/>
          <w:i/>
          <w:sz w:val="26"/>
          <w:szCs w:val="26"/>
        </w:rPr>
        <w:t>(</w:t>
      </w:r>
      <w:r w:rsidR="000A4088" w:rsidRPr="00822E7C">
        <w:rPr>
          <w:rFonts w:ascii="Century Gothic" w:hAnsi="Century Gothic"/>
          <w:b/>
          <w:i/>
          <w:sz w:val="26"/>
          <w:szCs w:val="26"/>
        </w:rPr>
        <w:t>Mod.</w:t>
      </w:r>
      <w:r w:rsidR="00D47141" w:rsidRPr="00822E7C">
        <w:rPr>
          <w:rFonts w:ascii="Century Gothic" w:hAnsi="Century Gothic"/>
          <w:b/>
          <w:i/>
          <w:sz w:val="26"/>
          <w:szCs w:val="26"/>
        </w:rPr>
        <w:t>1</w:t>
      </w:r>
      <w:r w:rsidR="0034165D" w:rsidRPr="00822E7C">
        <w:rPr>
          <w:rFonts w:ascii="Century Gothic" w:hAnsi="Century Gothic"/>
          <w:b/>
          <w:i/>
          <w:sz w:val="26"/>
          <w:szCs w:val="26"/>
        </w:rPr>
        <w:t>4</w:t>
      </w:r>
      <w:r w:rsidR="000A4088" w:rsidRPr="00822E7C">
        <w:rPr>
          <w:rFonts w:ascii="Century Gothic" w:hAnsi="Century Gothic"/>
          <w:i/>
          <w:sz w:val="26"/>
          <w:szCs w:val="26"/>
        </w:rPr>
        <w:t>)</w:t>
      </w:r>
      <w:r w:rsidRPr="00822E7C">
        <w:rPr>
          <w:rFonts w:ascii="Century Gothic" w:hAnsi="Century Gothic"/>
          <w:sz w:val="26"/>
          <w:szCs w:val="26"/>
        </w:rPr>
        <w:t>.</w:t>
      </w:r>
    </w:p>
    <w:p w:rsidR="00FA113B" w:rsidRPr="00822E7C" w:rsidRDefault="00FA113B" w:rsidP="00822E7C">
      <w:pPr>
        <w:pStyle w:val="Corpodeltesto2"/>
        <w:numPr>
          <w:ilvl w:val="0"/>
          <w:numId w:val="20"/>
        </w:numPr>
        <w:shd w:val="clear" w:color="auto" w:fill="FFFFFF"/>
        <w:ind w:left="284" w:hanging="284"/>
        <w:rPr>
          <w:rFonts w:ascii="Century Gothic" w:hAnsi="Century Gothic"/>
          <w:b w:val="0"/>
          <w:sz w:val="26"/>
          <w:szCs w:val="26"/>
        </w:rPr>
      </w:pPr>
      <w:r w:rsidRPr="00822E7C">
        <w:rPr>
          <w:rFonts w:ascii="Century Gothic" w:hAnsi="Century Gothic"/>
          <w:b w:val="0"/>
          <w:sz w:val="26"/>
          <w:szCs w:val="26"/>
        </w:rPr>
        <w:t xml:space="preserve">La Commissione, nel caso in cui dall’esame dei documenti depositati emergessero dati incompleti e/o contraddittori, ove ne riscontrasse la necessità, potrà richiedere chiarimenti o ulteriore documentazione alle </w:t>
      </w:r>
      <w:r w:rsidR="00DE20B4" w:rsidRPr="00822E7C">
        <w:rPr>
          <w:rFonts w:ascii="Century Gothic" w:hAnsi="Century Gothic"/>
          <w:b w:val="0"/>
          <w:sz w:val="26"/>
          <w:szCs w:val="26"/>
        </w:rPr>
        <w:t>Società</w:t>
      </w:r>
      <w:r w:rsidRPr="00822E7C">
        <w:rPr>
          <w:rFonts w:ascii="Century Gothic" w:hAnsi="Century Gothic"/>
          <w:b w:val="0"/>
          <w:sz w:val="26"/>
          <w:szCs w:val="26"/>
        </w:rPr>
        <w:t>.</w:t>
      </w:r>
    </w:p>
    <w:p w:rsidR="00E918A4" w:rsidRPr="00822E7C" w:rsidRDefault="00E918A4">
      <w:pPr>
        <w:pStyle w:val="Corpodeltesto2"/>
        <w:shd w:val="clear" w:color="auto" w:fill="FFFFFF"/>
        <w:rPr>
          <w:rFonts w:ascii="Century Gothic" w:hAnsi="Century Gothic"/>
          <w:b w:val="0"/>
          <w:sz w:val="26"/>
          <w:szCs w:val="26"/>
        </w:rPr>
      </w:pPr>
    </w:p>
    <w:p w:rsidR="00D61A3B" w:rsidRPr="00822E7C" w:rsidRDefault="00D61A3B">
      <w:pPr>
        <w:pStyle w:val="Corpodeltesto2"/>
        <w:shd w:val="clear" w:color="auto" w:fill="FFFFFF"/>
        <w:rPr>
          <w:rFonts w:ascii="Century Gothic" w:hAnsi="Century Gothic"/>
          <w:sz w:val="26"/>
          <w:szCs w:val="26"/>
        </w:rPr>
      </w:pPr>
      <w:r w:rsidRPr="00822E7C">
        <w:rPr>
          <w:rFonts w:ascii="Century Gothic" w:hAnsi="Century Gothic"/>
          <w:sz w:val="26"/>
          <w:szCs w:val="26"/>
        </w:rPr>
        <w:t xml:space="preserve">Art. </w:t>
      </w:r>
      <w:r w:rsidR="000D3121" w:rsidRPr="00822E7C">
        <w:rPr>
          <w:rFonts w:ascii="Century Gothic" w:hAnsi="Century Gothic"/>
          <w:sz w:val="26"/>
          <w:szCs w:val="26"/>
        </w:rPr>
        <w:t>4</w:t>
      </w:r>
      <w:r w:rsidRPr="00822E7C">
        <w:rPr>
          <w:rFonts w:ascii="Century Gothic" w:hAnsi="Century Gothic"/>
          <w:sz w:val="26"/>
          <w:szCs w:val="26"/>
        </w:rPr>
        <w:t xml:space="preserve"> – Compensi </w:t>
      </w:r>
      <w:r w:rsidR="00351257" w:rsidRPr="00822E7C">
        <w:rPr>
          <w:rFonts w:ascii="Century Gothic" w:hAnsi="Century Gothic"/>
          <w:sz w:val="26"/>
          <w:szCs w:val="26"/>
        </w:rPr>
        <w:t xml:space="preserve">per collaborazioni sportive dei </w:t>
      </w:r>
      <w:r w:rsidRPr="00822E7C">
        <w:rPr>
          <w:rFonts w:ascii="Century Gothic" w:hAnsi="Century Gothic"/>
          <w:sz w:val="26"/>
          <w:szCs w:val="26"/>
        </w:rPr>
        <w:t>tesserati</w:t>
      </w:r>
    </w:p>
    <w:p w:rsidR="00104BC6" w:rsidRPr="00822E7C" w:rsidRDefault="006544CA" w:rsidP="00822E7C">
      <w:pPr>
        <w:pStyle w:val="Corpodeltesto2"/>
        <w:numPr>
          <w:ilvl w:val="2"/>
          <w:numId w:val="21"/>
        </w:numPr>
        <w:shd w:val="clear" w:color="auto" w:fill="FFFFFF"/>
        <w:ind w:left="284" w:hanging="284"/>
        <w:rPr>
          <w:rFonts w:ascii="Century Gothic" w:hAnsi="Century Gothic"/>
          <w:b w:val="0"/>
          <w:sz w:val="26"/>
          <w:szCs w:val="26"/>
        </w:rPr>
      </w:pPr>
      <w:r w:rsidRPr="00822E7C">
        <w:rPr>
          <w:rFonts w:ascii="Century Gothic" w:hAnsi="Century Gothic"/>
          <w:b w:val="0"/>
          <w:sz w:val="26"/>
          <w:szCs w:val="26"/>
        </w:rPr>
        <w:t xml:space="preserve">Entro il </w:t>
      </w:r>
      <w:r w:rsidR="003E68BF" w:rsidRPr="00822E7C">
        <w:rPr>
          <w:rFonts w:ascii="Century Gothic" w:hAnsi="Century Gothic"/>
          <w:sz w:val="26"/>
          <w:szCs w:val="26"/>
        </w:rPr>
        <w:t>3 luglio 201</w:t>
      </w:r>
      <w:r w:rsidR="00204DFA">
        <w:rPr>
          <w:rFonts w:ascii="Century Gothic" w:hAnsi="Century Gothic"/>
          <w:sz w:val="26"/>
          <w:szCs w:val="26"/>
        </w:rPr>
        <w:t>8</w:t>
      </w:r>
      <w:r w:rsidR="00264152" w:rsidRPr="00822E7C">
        <w:rPr>
          <w:rFonts w:ascii="Century Gothic" w:hAnsi="Century Gothic"/>
          <w:b w:val="0"/>
          <w:sz w:val="26"/>
          <w:szCs w:val="26"/>
        </w:rPr>
        <w:t xml:space="preserve">, le Società dovranno </w:t>
      </w:r>
      <w:r w:rsidRPr="00822E7C">
        <w:rPr>
          <w:rFonts w:ascii="Century Gothic" w:hAnsi="Century Gothic"/>
          <w:b w:val="0"/>
          <w:sz w:val="26"/>
          <w:szCs w:val="26"/>
        </w:rPr>
        <w:t xml:space="preserve">anche </w:t>
      </w:r>
      <w:r w:rsidR="00D61A3B" w:rsidRPr="00822E7C">
        <w:rPr>
          <w:rFonts w:ascii="Century Gothic" w:hAnsi="Century Gothic"/>
          <w:b w:val="0"/>
          <w:sz w:val="26"/>
          <w:szCs w:val="26"/>
        </w:rPr>
        <w:t>deposit</w:t>
      </w:r>
      <w:r w:rsidR="00264152" w:rsidRPr="00822E7C">
        <w:rPr>
          <w:rFonts w:ascii="Century Gothic" w:hAnsi="Century Gothic"/>
          <w:b w:val="0"/>
          <w:sz w:val="26"/>
          <w:szCs w:val="26"/>
        </w:rPr>
        <w:t>are</w:t>
      </w:r>
      <w:r w:rsidR="00D61A3B" w:rsidRPr="00822E7C">
        <w:rPr>
          <w:rFonts w:ascii="Century Gothic" w:hAnsi="Century Gothic"/>
          <w:b w:val="0"/>
          <w:sz w:val="26"/>
          <w:szCs w:val="26"/>
        </w:rPr>
        <w:t xml:space="preserve"> una dichiarazione</w:t>
      </w:r>
      <w:r w:rsidR="00264152" w:rsidRPr="00822E7C">
        <w:rPr>
          <w:rFonts w:ascii="Century Gothic" w:hAnsi="Century Gothic"/>
          <w:b w:val="0"/>
          <w:sz w:val="26"/>
          <w:szCs w:val="26"/>
        </w:rPr>
        <w:t>,</w:t>
      </w:r>
      <w:r w:rsidR="00D61A3B" w:rsidRPr="00822E7C">
        <w:rPr>
          <w:rFonts w:ascii="Century Gothic" w:hAnsi="Century Gothic"/>
          <w:b w:val="0"/>
          <w:sz w:val="26"/>
          <w:szCs w:val="26"/>
        </w:rPr>
        <w:t xml:space="preserve"> </w:t>
      </w:r>
      <w:r w:rsidR="00264152" w:rsidRPr="00822E7C">
        <w:rPr>
          <w:rFonts w:ascii="Century Gothic" w:hAnsi="Century Gothic"/>
          <w:b w:val="0"/>
          <w:sz w:val="26"/>
          <w:szCs w:val="26"/>
        </w:rPr>
        <w:t>redatta su un modulo predisposto dalla Lega</w:t>
      </w:r>
      <w:r w:rsidR="000A4088" w:rsidRPr="00822E7C">
        <w:rPr>
          <w:rFonts w:ascii="Century Gothic" w:hAnsi="Century Gothic"/>
          <w:b w:val="0"/>
          <w:sz w:val="26"/>
          <w:szCs w:val="26"/>
        </w:rPr>
        <w:t xml:space="preserve"> </w:t>
      </w:r>
      <w:r w:rsidR="000A4088" w:rsidRPr="00822E7C">
        <w:rPr>
          <w:rFonts w:ascii="Century Gothic" w:hAnsi="Century Gothic"/>
          <w:b w:val="0"/>
          <w:i/>
          <w:sz w:val="26"/>
          <w:szCs w:val="26"/>
        </w:rPr>
        <w:t>(</w:t>
      </w:r>
      <w:r w:rsidR="000A4088" w:rsidRPr="00822E7C">
        <w:rPr>
          <w:rFonts w:ascii="Century Gothic" w:hAnsi="Century Gothic"/>
          <w:i/>
          <w:sz w:val="26"/>
          <w:szCs w:val="26"/>
        </w:rPr>
        <w:t>Mod.</w:t>
      </w:r>
      <w:r w:rsidR="00D47141" w:rsidRPr="00822E7C">
        <w:rPr>
          <w:rFonts w:ascii="Century Gothic" w:hAnsi="Century Gothic"/>
          <w:i/>
          <w:sz w:val="26"/>
          <w:szCs w:val="26"/>
        </w:rPr>
        <w:t>1</w:t>
      </w:r>
      <w:r w:rsidR="00D72299" w:rsidRPr="00822E7C">
        <w:rPr>
          <w:rFonts w:ascii="Century Gothic" w:hAnsi="Century Gothic"/>
          <w:i/>
          <w:sz w:val="26"/>
          <w:szCs w:val="26"/>
        </w:rPr>
        <w:t>5</w:t>
      </w:r>
      <w:r w:rsidR="000A4088" w:rsidRPr="00822E7C">
        <w:rPr>
          <w:rFonts w:ascii="Century Gothic" w:hAnsi="Century Gothic"/>
          <w:b w:val="0"/>
          <w:i/>
          <w:sz w:val="26"/>
          <w:szCs w:val="26"/>
        </w:rPr>
        <w:t>)</w:t>
      </w:r>
      <w:r w:rsidR="000A4088" w:rsidRPr="00822E7C">
        <w:rPr>
          <w:rFonts w:ascii="Century Gothic" w:hAnsi="Century Gothic"/>
          <w:b w:val="0"/>
          <w:sz w:val="26"/>
          <w:szCs w:val="26"/>
        </w:rPr>
        <w:t xml:space="preserve"> </w:t>
      </w:r>
      <w:r w:rsidR="00264152" w:rsidRPr="00822E7C">
        <w:rPr>
          <w:rFonts w:ascii="Century Gothic" w:hAnsi="Century Gothic"/>
          <w:b w:val="0"/>
          <w:sz w:val="26"/>
          <w:szCs w:val="26"/>
        </w:rPr>
        <w:t>e sottoscritta sia dal Legale Rappresentante della Società che dal</w:t>
      </w:r>
      <w:r w:rsidR="00A60C2F" w:rsidRPr="00822E7C">
        <w:rPr>
          <w:rFonts w:ascii="Century Gothic" w:hAnsi="Century Gothic"/>
          <w:b w:val="0"/>
          <w:sz w:val="26"/>
          <w:szCs w:val="26"/>
        </w:rPr>
        <w:t>l’</w:t>
      </w:r>
      <w:r w:rsidR="00817252" w:rsidRPr="00822E7C">
        <w:rPr>
          <w:rFonts w:ascii="Century Gothic" w:hAnsi="Century Gothic"/>
          <w:b w:val="0"/>
          <w:sz w:val="26"/>
          <w:szCs w:val="26"/>
        </w:rPr>
        <w:t xml:space="preserve">organo di controllo </w:t>
      </w:r>
      <w:r w:rsidR="007F58A9" w:rsidRPr="00822E7C">
        <w:rPr>
          <w:rFonts w:ascii="Century Gothic" w:hAnsi="Century Gothic"/>
          <w:b w:val="0"/>
          <w:sz w:val="26"/>
          <w:szCs w:val="26"/>
        </w:rPr>
        <w:t>o d</w:t>
      </w:r>
      <w:r w:rsidR="002A07DF" w:rsidRPr="00822E7C">
        <w:rPr>
          <w:rFonts w:ascii="Century Gothic" w:hAnsi="Century Gothic"/>
          <w:b w:val="0"/>
          <w:sz w:val="26"/>
          <w:szCs w:val="26"/>
        </w:rPr>
        <w:t>a</w:t>
      </w:r>
      <w:r w:rsidR="007F58A9" w:rsidRPr="00822E7C">
        <w:rPr>
          <w:rFonts w:ascii="Century Gothic" w:hAnsi="Century Gothic"/>
          <w:b w:val="0"/>
          <w:sz w:val="26"/>
          <w:szCs w:val="26"/>
        </w:rPr>
        <w:t>l Revisore</w:t>
      </w:r>
      <w:r w:rsidR="00264152" w:rsidRPr="00822E7C">
        <w:rPr>
          <w:rFonts w:ascii="Century Gothic" w:hAnsi="Century Gothic"/>
          <w:b w:val="0"/>
          <w:sz w:val="26"/>
          <w:szCs w:val="26"/>
        </w:rPr>
        <w:t xml:space="preserve">, </w:t>
      </w:r>
      <w:r w:rsidR="00D61A3B" w:rsidRPr="00822E7C">
        <w:rPr>
          <w:rFonts w:ascii="Century Gothic" w:hAnsi="Century Gothic"/>
          <w:b w:val="0"/>
          <w:sz w:val="26"/>
          <w:szCs w:val="26"/>
        </w:rPr>
        <w:t xml:space="preserve">attestante la percentuale dei compensi </w:t>
      </w:r>
      <w:r w:rsidR="000A4088" w:rsidRPr="00822E7C">
        <w:rPr>
          <w:rFonts w:ascii="Century Gothic" w:hAnsi="Century Gothic"/>
          <w:b w:val="0"/>
          <w:sz w:val="26"/>
          <w:szCs w:val="26"/>
        </w:rPr>
        <w:t xml:space="preserve">lordi </w:t>
      </w:r>
      <w:r w:rsidR="00BD78A7" w:rsidRPr="00822E7C">
        <w:rPr>
          <w:rFonts w:ascii="Century Gothic" w:hAnsi="Century Gothic"/>
          <w:b w:val="0"/>
          <w:sz w:val="26"/>
          <w:szCs w:val="26"/>
        </w:rPr>
        <w:t xml:space="preserve">(inclusi gli eventuali premi) </w:t>
      </w:r>
      <w:r w:rsidR="00D61A3B" w:rsidRPr="00822E7C">
        <w:rPr>
          <w:rFonts w:ascii="Century Gothic" w:hAnsi="Century Gothic"/>
          <w:b w:val="0"/>
          <w:sz w:val="26"/>
          <w:szCs w:val="26"/>
        </w:rPr>
        <w:t>corrisposti ai tesserati</w:t>
      </w:r>
      <w:r w:rsidR="00264152" w:rsidRPr="00822E7C">
        <w:rPr>
          <w:rFonts w:ascii="Century Gothic" w:hAnsi="Century Gothic"/>
          <w:b w:val="0"/>
          <w:sz w:val="26"/>
          <w:szCs w:val="26"/>
        </w:rPr>
        <w:t xml:space="preserve"> della rosa della prima squadra</w:t>
      </w:r>
      <w:r w:rsidR="00924C9C" w:rsidRPr="00822E7C">
        <w:rPr>
          <w:rFonts w:ascii="Century Gothic" w:hAnsi="Century Gothic"/>
          <w:b w:val="0"/>
          <w:sz w:val="26"/>
          <w:szCs w:val="26"/>
        </w:rPr>
        <w:t xml:space="preserve">. </w:t>
      </w:r>
    </w:p>
    <w:p w:rsidR="00924C9C" w:rsidRPr="00822E7C" w:rsidRDefault="00F34244" w:rsidP="00822E7C">
      <w:pPr>
        <w:pStyle w:val="Corpodeltesto2"/>
        <w:numPr>
          <w:ilvl w:val="2"/>
          <w:numId w:val="21"/>
        </w:numPr>
        <w:shd w:val="clear" w:color="auto" w:fill="FFFFFF"/>
        <w:ind w:left="284" w:hanging="284"/>
        <w:rPr>
          <w:rFonts w:ascii="Century Gothic" w:hAnsi="Century Gothic"/>
          <w:b w:val="0"/>
          <w:sz w:val="26"/>
          <w:szCs w:val="26"/>
        </w:rPr>
      </w:pPr>
      <w:r w:rsidRPr="00822E7C">
        <w:rPr>
          <w:rFonts w:ascii="Century Gothic" w:hAnsi="Century Gothic"/>
          <w:b w:val="0"/>
          <w:sz w:val="26"/>
          <w:szCs w:val="26"/>
        </w:rPr>
        <w:t>All’interno di tale dichiarazione</w:t>
      </w:r>
      <w:r w:rsidR="006869F8" w:rsidRPr="00822E7C">
        <w:rPr>
          <w:rFonts w:ascii="Century Gothic" w:hAnsi="Century Gothic"/>
          <w:b w:val="0"/>
          <w:sz w:val="26"/>
          <w:szCs w:val="26"/>
        </w:rPr>
        <w:t xml:space="preserve"> dovranno essere</w:t>
      </w:r>
      <w:r w:rsidRPr="00822E7C">
        <w:rPr>
          <w:rFonts w:ascii="Century Gothic" w:hAnsi="Century Gothic"/>
          <w:b w:val="0"/>
          <w:sz w:val="26"/>
          <w:szCs w:val="26"/>
        </w:rPr>
        <w:t xml:space="preserve"> inseriti </w:t>
      </w:r>
      <w:r w:rsidR="006869F8" w:rsidRPr="00822E7C">
        <w:rPr>
          <w:rFonts w:ascii="Century Gothic" w:hAnsi="Century Gothic"/>
          <w:b w:val="0"/>
          <w:sz w:val="26"/>
          <w:szCs w:val="26"/>
        </w:rPr>
        <w:t xml:space="preserve">anche </w:t>
      </w:r>
      <w:r w:rsidRPr="00822E7C">
        <w:rPr>
          <w:rFonts w:ascii="Century Gothic" w:hAnsi="Century Gothic"/>
          <w:b w:val="0"/>
          <w:sz w:val="26"/>
          <w:szCs w:val="26"/>
        </w:rPr>
        <w:t xml:space="preserve">i </w:t>
      </w:r>
      <w:r w:rsidR="009169C3" w:rsidRPr="00822E7C">
        <w:rPr>
          <w:rFonts w:ascii="Century Gothic" w:hAnsi="Century Gothic"/>
          <w:b w:val="0"/>
          <w:sz w:val="26"/>
          <w:szCs w:val="26"/>
        </w:rPr>
        <w:t>“</w:t>
      </w:r>
      <w:r w:rsidRPr="00822E7C">
        <w:rPr>
          <w:rFonts w:ascii="Century Gothic" w:hAnsi="Century Gothic"/>
          <w:b w:val="0"/>
          <w:sz w:val="26"/>
          <w:szCs w:val="26"/>
        </w:rPr>
        <w:t>tesserati della rosa della prima squadra</w:t>
      </w:r>
      <w:r w:rsidR="009169C3" w:rsidRPr="00822E7C">
        <w:rPr>
          <w:rFonts w:ascii="Century Gothic" w:hAnsi="Century Gothic"/>
          <w:b w:val="0"/>
          <w:sz w:val="26"/>
          <w:szCs w:val="26"/>
        </w:rPr>
        <w:t>”</w:t>
      </w:r>
      <w:r w:rsidRPr="00822E7C">
        <w:rPr>
          <w:rFonts w:ascii="Century Gothic" w:hAnsi="Century Gothic"/>
          <w:b w:val="0"/>
          <w:sz w:val="26"/>
          <w:szCs w:val="26"/>
        </w:rPr>
        <w:t xml:space="preserve"> che </w:t>
      </w:r>
      <w:r w:rsidR="006869F8" w:rsidRPr="00822E7C">
        <w:rPr>
          <w:rFonts w:ascii="Century Gothic" w:hAnsi="Century Gothic"/>
          <w:b w:val="0"/>
          <w:sz w:val="26"/>
          <w:szCs w:val="26"/>
        </w:rPr>
        <w:t>abbiano interrotto</w:t>
      </w:r>
      <w:r w:rsidR="00574738" w:rsidRPr="00822E7C">
        <w:rPr>
          <w:rFonts w:ascii="Century Gothic" w:hAnsi="Century Gothic"/>
          <w:b w:val="0"/>
          <w:sz w:val="26"/>
          <w:szCs w:val="26"/>
        </w:rPr>
        <w:t xml:space="preserve">, per qualsivoglia motivo </w:t>
      </w:r>
      <w:r w:rsidR="002F1C4B" w:rsidRPr="00822E7C">
        <w:rPr>
          <w:rFonts w:ascii="Century Gothic" w:hAnsi="Century Gothic"/>
          <w:b w:val="0"/>
          <w:sz w:val="26"/>
          <w:szCs w:val="26"/>
        </w:rPr>
        <w:t>(trasferimento presso altro sodalizio, recesso unilaterale dal contratto, etc.),</w:t>
      </w:r>
      <w:r w:rsidR="006869F8" w:rsidRPr="00822E7C">
        <w:rPr>
          <w:rFonts w:ascii="Century Gothic" w:hAnsi="Century Gothic"/>
          <w:b w:val="0"/>
          <w:sz w:val="26"/>
          <w:szCs w:val="26"/>
        </w:rPr>
        <w:t xml:space="preserve"> il rapporto di collaborazione </w:t>
      </w:r>
      <w:r w:rsidR="00351257" w:rsidRPr="00822E7C">
        <w:rPr>
          <w:rFonts w:ascii="Century Gothic" w:hAnsi="Century Gothic"/>
          <w:b w:val="0"/>
          <w:sz w:val="26"/>
          <w:szCs w:val="26"/>
        </w:rPr>
        <w:t xml:space="preserve">sportiva </w:t>
      </w:r>
      <w:r w:rsidR="006869F8" w:rsidRPr="00822E7C">
        <w:rPr>
          <w:rFonts w:ascii="Century Gothic" w:hAnsi="Century Gothic"/>
          <w:b w:val="0"/>
          <w:sz w:val="26"/>
          <w:szCs w:val="26"/>
        </w:rPr>
        <w:t>con il</w:t>
      </w:r>
      <w:r w:rsidRPr="00822E7C">
        <w:rPr>
          <w:rFonts w:ascii="Century Gothic" w:hAnsi="Century Gothic"/>
          <w:b w:val="0"/>
          <w:sz w:val="26"/>
          <w:szCs w:val="26"/>
        </w:rPr>
        <w:t xml:space="preserve"> sod</w:t>
      </w:r>
      <w:r w:rsidR="002F1C4B" w:rsidRPr="00822E7C">
        <w:rPr>
          <w:rFonts w:ascii="Century Gothic" w:hAnsi="Century Gothic"/>
          <w:b w:val="0"/>
          <w:sz w:val="26"/>
          <w:szCs w:val="26"/>
        </w:rPr>
        <w:t xml:space="preserve">alizio </w:t>
      </w:r>
      <w:r w:rsidRPr="00822E7C">
        <w:rPr>
          <w:rFonts w:ascii="Century Gothic" w:hAnsi="Century Gothic"/>
          <w:b w:val="0"/>
          <w:sz w:val="26"/>
          <w:szCs w:val="26"/>
        </w:rPr>
        <w:t>dopo la fine del gi</w:t>
      </w:r>
      <w:r w:rsidR="006869F8" w:rsidRPr="00822E7C">
        <w:rPr>
          <w:rFonts w:ascii="Century Gothic" w:hAnsi="Century Gothic"/>
          <w:b w:val="0"/>
          <w:sz w:val="26"/>
          <w:szCs w:val="26"/>
        </w:rPr>
        <w:t>rone di andata</w:t>
      </w:r>
      <w:r w:rsidRPr="00822E7C">
        <w:rPr>
          <w:rFonts w:ascii="Century Gothic" w:hAnsi="Century Gothic"/>
          <w:b w:val="0"/>
          <w:sz w:val="26"/>
          <w:szCs w:val="26"/>
        </w:rPr>
        <w:t xml:space="preserve">, mentre potranno non essere inseriti gli atleti che </w:t>
      </w:r>
      <w:r w:rsidR="00924C9C" w:rsidRPr="00822E7C">
        <w:rPr>
          <w:rFonts w:ascii="Century Gothic" w:hAnsi="Century Gothic"/>
          <w:b w:val="0"/>
          <w:sz w:val="26"/>
          <w:szCs w:val="26"/>
        </w:rPr>
        <w:t>abbiamo cessato il rapporto prima di tale data.</w:t>
      </w:r>
    </w:p>
    <w:p w:rsidR="00264152" w:rsidRPr="00822E7C" w:rsidRDefault="00264152" w:rsidP="00822E7C">
      <w:pPr>
        <w:pStyle w:val="Corpodeltesto2"/>
        <w:numPr>
          <w:ilvl w:val="2"/>
          <w:numId w:val="21"/>
        </w:numPr>
        <w:shd w:val="clear" w:color="auto" w:fill="FFFFFF"/>
        <w:ind w:left="284" w:hanging="284"/>
        <w:rPr>
          <w:rFonts w:ascii="Century Gothic" w:hAnsi="Century Gothic"/>
          <w:b w:val="0"/>
          <w:sz w:val="26"/>
          <w:szCs w:val="26"/>
        </w:rPr>
      </w:pPr>
      <w:r w:rsidRPr="00822E7C">
        <w:rPr>
          <w:rFonts w:ascii="Century Gothic" w:hAnsi="Century Gothic"/>
          <w:b w:val="0"/>
          <w:sz w:val="26"/>
          <w:szCs w:val="26"/>
        </w:rPr>
        <w:t>In particolare:</w:t>
      </w:r>
    </w:p>
    <w:p w:rsidR="00A3079A" w:rsidRPr="00822E7C" w:rsidRDefault="00264152" w:rsidP="00822E7C">
      <w:pPr>
        <w:numPr>
          <w:ilvl w:val="0"/>
          <w:numId w:val="6"/>
        </w:numPr>
        <w:shd w:val="clear" w:color="auto" w:fill="FFFFFF"/>
        <w:tabs>
          <w:tab w:val="clear" w:pos="427"/>
        </w:tabs>
        <w:ind w:left="709"/>
        <w:jc w:val="both"/>
        <w:outlineLvl w:val="0"/>
        <w:rPr>
          <w:rFonts w:ascii="Century Gothic" w:hAnsi="Century Gothic"/>
          <w:sz w:val="26"/>
          <w:szCs w:val="26"/>
        </w:rPr>
      </w:pPr>
      <w:r w:rsidRPr="00822E7C">
        <w:rPr>
          <w:rFonts w:ascii="Century Gothic" w:hAnsi="Century Gothic"/>
          <w:sz w:val="26"/>
          <w:szCs w:val="26"/>
        </w:rPr>
        <w:t xml:space="preserve">le </w:t>
      </w:r>
      <w:r w:rsidR="0000098C" w:rsidRPr="00822E7C">
        <w:rPr>
          <w:rFonts w:ascii="Century Gothic" w:hAnsi="Century Gothic"/>
          <w:sz w:val="26"/>
          <w:szCs w:val="26"/>
        </w:rPr>
        <w:t xml:space="preserve">Società </w:t>
      </w:r>
      <w:r w:rsidRPr="00822E7C">
        <w:rPr>
          <w:rFonts w:ascii="Century Gothic" w:hAnsi="Century Gothic"/>
          <w:sz w:val="26"/>
          <w:szCs w:val="26"/>
        </w:rPr>
        <w:t xml:space="preserve">che alla data </w:t>
      </w:r>
      <w:r w:rsidR="00FF5312" w:rsidRPr="00822E7C">
        <w:rPr>
          <w:rFonts w:ascii="Century Gothic" w:hAnsi="Century Gothic"/>
          <w:sz w:val="26"/>
          <w:szCs w:val="26"/>
        </w:rPr>
        <w:t xml:space="preserve">del </w:t>
      </w:r>
      <w:r w:rsidR="003E68BF" w:rsidRPr="00822E7C">
        <w:rPr>
          <w:rFonts w:ascii="Century Gothic" w:hAnsi="Century Gothic"/>
          <w:b/>
          <w:sz w:val="26"/>
          <w:szCs w:val="26"/>
        </w:rPr>
        <w:t>03/07/201</w:t>
      </w:r>
      <w:r w:rsidR="00CC403E">
        <w:rPr>
          <w:rFonts w:ascii="Century Gothic" w:hAnsi="Century Gothic"/>
          <w:b/>
          <w:sz w:val="26"/>
          <w:szCs w:val="26"/>
        </w:rPr>
        <w:t>8</w:t>
      </w:r>
      <w:r w:rsidR="00D47141" w:rsidRPr="00822E7C">
        <w:rPr>
          <w:rFonts w:ascii="Century Gothic" w:hAnsi="Century Gothic"/>
          <w:b/>
          <w:sz w:val="26"/>
          <w:szCs w:val="26"/>
        </w:rPr>
        <w:t xml:space="preserve"> </w:t>
      </w:r>
      <w:r w:rsidR="00D61A3B" w:rsidRPr="00822E7C">
        <w:rPr>
          <w:rFonts w:ascii="Century Gothic" w:hAnsi="Century Gothic"/>
          <w:sz w:val="26"/>
          <w:szCs w:val="26"/>
        </w:rPr>
        <w:t>dichiar</w:t>
      </w:r>
      <w:r w:rsidR="00A3079A" w:rsidRPr="00822E7C">
        <w:rPr>
          <w:rFonts w:ascii="Century Gothic" w:hAnsi="Century Gothic"/>
          <w:sz w:val="26"/>
          <w:szCs w:val="26"/>
        </w:rPr>
        <w:t xml:space="preserve">eranno sull’apposito modulo </w:t>
      </w:r>
      <w:r w:rsidR="00E33A14">
        <w:rPr>
          <w:rFonts w:ascii="Century Gothic" w:hAnsi="Century Gothic"/>
          <w:sz w:val="26"/>
          <w:szCs w:val="26"/>
        </w:rPr>
        <w:t>di avere corrisposto</w:t>
      </w:r>
      <w:r w:rsidR="00A726F2">
        <w:rPr>
          <w:rFonts w:ascii="Century Gothic" w:hAnsi="Century Gothic"/>
          <w:sz w:val="26"/>
          <w:szCs w:val="26"/>
        </w:rPr>
        <w:t xml:space="preserve"> ai “</w:t>
      </w:r>
      <w:r w:rsidR="009169C3" w:rsidRPr="00822E7C">
        <w:rPr>
          <w:rFonts w:ascii="Century Gothic" w:hAnsi="Century Gothic"/>
          <w:sz w:val="26"/>
          <w:szCs w:val="26"/>
        </w:rPr>
        <w:t>tesserati</w:t>
      </w:r>
      <w:r w:rsidR="005B7248">
        <w:rPr>
          <w:rFonts w:ascii="Century Gothic" w:hAnsi="Century Gothic"/>
          <w:sz w:val="26"/>
          <w:szCs w:val="26"/>
        </w:rPr>
        <w:t>”</w:t>
      </w:r>
      <w:r w:rsidR="00D61A3B" w:rsidRPr="00822E7C">
        <w:rPr>
          <w:rFonts w:ascii="Century Gothic" w:hAnsi="Century Gothic"/>
          <w:sz w:val="26"/>
          <w:szCs w:val="26"/>
        </w:rPr>
        <w:t xml:space="preserve"> della rosa della prima squadra</w:t>
      </w:r>
      <w:r w:rsidR="009169C3" w:rsidRPr="00822E7C">
        <w:rPr>
          <w:rFonts w:ascii="Century Gothic" w:hAnsi="Century Gothic"/>
          <w:sz w:val="26"/>
          <w:szCs w:val="26"/>
        </w:rPr>
        <w:t>”</w:t>
      </w:r>
      <w:r w:rsidR="00D61A3B" w:rsidRPr="00822E7C">
        <w:rPr>
          <w:rFonts w:ascii="Century Gothic" w:hAnsi="Century Gothic"/>
          <w:sz w:val="26"/>
          <w:szCs w:val="26"/>
        </w:rPr>
        <w:t xml:space="preserve"> </w:t>
      </w:r>
      <w:r w:rsidR="00A3079A" w:rsidRPr="00822E7C">
        <w:rPr>
          <w:rFonts w:ascii="Century Gothic" w:hAnsi="Century Gothic"/>
          <w:sz w:val="26"/>
          <w:szCs w:val="26"/>
        </w:rPr>
        <w:t>i</w:t>
      </w:r>
      <w:r w:rsidR="00D61A3B" w:rsidRPr="00822E7C">
        <w:rPr>
          <w:rFonts w:ascii="Century Gothic" w:hAnsi="Century Gothic"/>
          <w:sz w:val="26"/>
          <w:szCs w:val="26"/>
        </w:rPr>
        <w:t>l</w:t>
      </w:r>
      <w:r w:rsidR="00A3079A" w:rsidRPr="00822E7C">
        <w:rPr>
          <w:rFonts w:ascii="Century Gothic" w:hAnsi="Century Gothic"/>
          <w:sz w:val="26"/>
          <w:szCs w:val="26"/>
        </w:rPr>
        <w:t xml:space="preserve"> </w:t>
      </w:r>
      <w:r w:rsidR="00A3079A" w:rsidRPr="00822E7C">
        <w:rPr>
          <w:rFonts w:ascii="Century Gothic" w:hAnsi="Century Gothic"/>
          <w:b/>
          <w:sz w:val="26"/>
          <w:szCs w:val="26"/>
        </w:rPr>
        <w:t>100</w:t>
      </w:r>
      <w:r w:rsidR="00D61A3B" w:rsidRPr="00822E7C">
        <w:rPr>
          <w:rFonts w:ascii="Century Gothic" w:hAnsi="Century Gothic"/>
          <w:b/>
          <w:sz w:val="26"/>
          <w:szCs w:val="26"/>
        </w:rPr>
        <w:t>%</w:t>
      </w:r>
      <w:r w:rsidR="00D61A3B" w:rsidRPr="00822E7C">
        <w:rPr>
          <w:rFonts w:ascii="Century Gothic" w:hAnsi="Century Gothic"/>
          <w:sz w:val="26"/>
          <w:szCs w:val="26"/>
        </w:rPr>
        <w:t xml:space="preserve"> del totale d</w:t>
      </w:r>
      <w:r w:rsidR="000A4088" w:rsidRPr="00822E7C">
        <w:rPr>
          <w:rFonts w:ascii="Century Gothic" w:hAnsi="Century Gothic"/>
          <w:sz w:val="26"/>
          <w:szCs w:val="26"/>
        </w:rPr>
        <w:t xml:space="preserve">el </w:t>
      </w:r>
      <w:r w:rsidR="00E61785" w:rsidRPr="00822E7C">
        <w:rPr>
          <w:rFonts w:ascii="Century Gothic" w:hAnsi="Century Gothic"/>
          <w:sz w:val="26"/>
          <w:szCs w:val="26"/>
        </w:rPr>
        <w:t>compenso</w:t>
      </w:r>
      <w:r w:rsidR="000A4088" w:rsidRPr="00822E7C">
        <w:rPr>
          <w:rFonts w:ascii="Century Gothic" w:hAnsi="Century Gothic"/>
          <w:sz w:val="26"/>
          <w:szCs w:val="26"/>
        </w:rPr>
        <w:t xml:space="preserve"> lordo </w:t>
      </w:r>
      <w:r w:rsidR="00D63F2D" w:rsidRPr="00822E7C">
        <w:rPr>
          <w:rFonts w:ascii="Century Gothic" w:hAnsi="Century Gothic"/>
          <w:sz w:val="26"/>
          <w:szCs w:val="26"/>
        </w:rPr>
        <w:t>complessiva</w:t>
      </w:r>
      <w:r w:rsidR="002B2BBE" w:rsidRPr="00822E7C">
        <w:rPr>
          <w:rFonts w:ascii="Century Gothic" w:hAnsi="Century Gothic"/>
          <w:sz w:val="26"/>
          <w:szCs w:val="26"/>
        </w:rPr>
        <w:t xml:space="preserve">mente </w:t>
      </w:r>
      <w:r w:rsidR="002B2BBE" w:rsidRPr="00822E7C">
        <w:rPr>
          <w:rFonts w:ascii="Century Gothic" w:hAnsi="Century Gothic"/>
          <w:sz w:val="26"/>
          <w:szCs w:val="26"/>
        </w:rPr>
        <w:lastRenderedPageBreak/>
        <w:t xml:space="preserve">pattuito </w:t>
      </w:r>
      <w:r w:rsidR="00D61A3B" w:rsidRPr="00822E7C">
        <w:rPr>
          <w:rFonts w:ascii="Century Gothic" w:hAnsi="Century Gothic"/>
          <w:sz w:val="26"/>
          <w:szCs w:val="26"/>
        </w:rPr>
        <w:t>(individualmente conteggiato)</w:t>
      </w:r>
      <w:r w:rsidR="003C500E" w:rsidRPr="00822E7C">
        <w:rPr>
          <w:rFonts w:ascii="Century Gothic" w:hAnsi="Century Gothic"/>
          <w:sz w:val="26"/>
          <w:szCs w:val="26"/>
        </w:rPr>
        <w:t xml:space="preserve"> </w:t>
      </w:r>
      <w:r w:rsidR="00966AB4" w:rsidRPr="00822E7C">
        <w:rPr>
          <w:rFonts w:ascii="Century Gothic" w:hAnsi="Century Gothic"/>
          <w:sz w:val="26"/>
          <w:szCs w:val="26"/>
        </w:rPr>
        <w:t xml:space="preserve">dovranno presentare una </w:t>
      </w:r>
      <w:r w:rsidR="000E2B26" w:rsidRPr="00822E7C">
        <w:rPr>
          <w:rFonts w:ascii="Century Gothic" w:hAnsi="Century Gothic"/>
          <w:sz w:val="26"/>
          <w:szCs w:val="26"/>
        </w:rPr>
        <w:t xml:space="preserve">garanzia finanziaria </w:t>
      </w:r>
      <w:r w:rsidR="00966AB4" w:rsidRPr="00822E7C">
        <w:rPr>
          <w:rFonts w:ascii="Century Gothic" w:hAnsi="Century Gothic"/>
          <w:sz w:val="26"/>
          <w:szCs w:val="26"/>
        </w:rPr>
        <w:t>d</w:t>
      </w:r>
      <w:r w:rsidR="002B2BBE" w:rsidRPr="00822E7C">
        <w:rPr>
          <w:rFonts w:ascii="Century Gothic" w:hAnsi="Century Gothic"/>
          <w:sz w:val="26"/>
          <w:szCs w:val="26"/>
        </w:rPr>
        <w:t xml:space="preserve">i un </w:t>
      </w:r>
      <w:r w:rsidR="00966AB4" w:rsidRPr="00822E7C">
        <w:rPr>
          <w:rFonts w:ascii="Century Gothic" w:hAnsi="Century Gothic"/>
          <w:sz w:val="26"/>
          <w:szCs w:val="26"/>
        </w:rPr>
        <w:t xml:space="preserve">importo </w:t>
      </w:r>
      <w:r w:rsidR="002B2BBE" w:rsidRPr="00822E7C">
        <w:rPr>
          <w:rFonts w:ascii="Century Gothic" w:hAnsi="Century Gothic"/>
          <w:sz w:val="26"/>
          <w:szCs w:val="26"/>
        </w:rPr>
        <w:t xml:space="preserve">pari ad </w:t>
      </w:r>
      <w:r w:rsidR="00966AB4" w:rsidRPr="00822E7C">
        <w:rPr>
          <w:rFonts w:ascii="Century Gothic" w:hAnsi="Century Gothic"/>
          <w:sz w:val="26"/>
          <w:szCs w:val="26"/>
        </w:rPr>
        <w:t>euro</w:t>
      </w:r>
      <w:r w:rsidR="00966AB4" w:rsidRPr="00822E7C">
        <w:rPr>
          <w:rFonts w:ascii="Century Gothic" w:hAnsi="Century Gothic"/>
          <w:b/>
          <w:sz w:val="26"/>
          <w:szCs w:val="26"/>
        </w:rPr>
        <w:t xml:space="preserve"> </w:t>
      </w:r>
      <w:r w:rsidR="00110678" w:rsidRPr="00822E7C">
        <w:rPr>
          <w:rFonts w:ascii="Century Gothic" w:hAnsi="Century Gothic"/>
          <w:b/>
          <w:sz w:val="26"/>
          <w:szCs w:val="26"/>
        </w:rPr>
        <w:t>50.000</w:t>
      </w:r>
      <w:r w:rsidR="000D3121" w:rsidRPr="00822E7C">
        <w:rPr>
          <w:rFonts w:ascii="Century Gothic" w:hAnsi="Century Gothic"/>
          <w:b/>
          <w:sz w:val="26"/>
          <w:szCs w:val="26"/>
        </w:rPr>
        <w:t xml:space="preserve"> (cinquantamila)</w:t>
      </w:r>
      <w:r w:rsidR="00966AB4" w:rsidRPr="00822E7C">
        <w:rPr>
          <w:rFonts w:ascii="Century Gothic" w:hAnsi="Century Gothic"/>
          <w:sz w:val="26"/>
          <w:szCs w:val="26"/>
        </w:rPr>
        <w:t>,</w:t>
      </w:r>
      <w:r w:rsidR="00110678" w:rsidRPr="00822E7C">
        <w:rPr>
          <w:rFonts w:ascii="Century Gothic" w:hAnsi="Century Gothic"/>
          <w:sz w:val="26"/>
          <w:szCs w:val="26"/>
        </w:rPr>
        <w:t xml:space="preserve"> </w:t>
      </w:r>
      <w:r w:rsidR="00966AB4" w:rsidRPr="00822E7C">
        <w:rPr>
          <w:rFonts w:ascii="Century Gothic" w:hAnsi="Century Gothic"/>
          <w:sz w:val="26"/>
          <w:szCs w:val="26"/>
        </w:rPr>
        <w:t xml:space="preserve">escludendo </w:t>
      </w:r>
      <w:r w:rsidR="00110678" w:rsidRPr="00822E7C">
        <w:rPr>
          <w:rFonts w:ascii="Century Gothic" w:hAnsi="Century Gothic"/>
          <w:sz w:val="26"/>
          <w:szCs w:val="26"/>
        </w:rPr>
        <w:t xml:space="preserve">dalla garanzia i crediti vantati </w:t>
      </w:r>
      <w:r w:rsidR="009169C3" w:rsidRPr="00822E7C">
        <w:rPr>
          <w:rFonts w:ascii="Century Gothic" w:hAnsi="Century Gothic"/>
          <w:sz w:val="26"/>
          <w:szCs w:val="26"/>
        </w:rPr>
        <w:t>dai “tesserati della rosa della prima squadra”</w:t>
      </w:r>
      <w:r w:rsidR="002A07DF" w:rsidRPr="00822E7C">
        <w:rPr>
          <w:rFonts w:ascii="Century Gothic" w:hAnsi="Century Gothic"/>
          <w:sz w:val="26"/>
          <w:szCs w:val="26"/>
        </w:rPr>
        <w:t xml:space="preserve"> </w:t>
      </w:r>
      <w:r w:rsidR="00110678" w:rsidRPr="00822E7C">
        <w:rPr>
          <w:rFonts w:ascii="Century Gothic" w:hAnsi="Century Gothic"/>
          <w:sz w:val="26"/>
          <w:szCs w:val="26"/>
        </w:rPr>
        <w:t xml:space="preserve">così come riportato alla lett. </w:t>
      </w:r>
      <w:r w:rsidR="0000098C" w:rsidRPr="00822E7C">
        <w:rPr>
          <w:rFonts w:ascii="Century Gothic" w:hAnsi="Century Gothic"/>
          <w:sz w:val="26"/>
          <w:szCs w:val="26"/>
        </w:rPr>
        <w:t>g</w:t>
      </w:r>
      <w:r w:rsidR="0020379B" w:rsidRPr="00822E7C">
        <w:rPr>
          <w:rFonts w:ascii="Century Gothic" w:hAnsi="Century Gothic"/>
          <w:sz w:val="26"/>
          <w:szCs w:val="26"/>
        </w:rPr>
        <w:t>) dell’art. 5</w:t>
      </w:r>
      <w:r w:rsidR="00110678" w:rsidRPr="00822E7C">
        <w:rPr>
          <w:rFonts w:ascii="Century Gothic" w:hAnsi="Century Gothic"/>
          <w:sz w:val="26"/>
          <w:szCs w:val="26"/>
        </w:rPr>
        <w:t xml:space="preserve"> del presente </w:t>
      </w:r>
      <w:r w:rsidR="005A56DD" w:rsidRPr="00822E7C">
        <w:rPr>
          <w:rFonts w:ascii="Century Gothic" w:hAnsi="Century Gothic"/>
          <w:sz w:val="26"/>
          <w:szCs w:val="26"/>
        </w:rPr>
        <w:t>Regolamento</w:t>
      </w:r>
      <w:r w:rsidR="000A4088" w:rsidRPr="00822E7C">
        <w:rPr>
          <w:rFonts w:ascii="Century Gothic" w:hAnsi="Century Gothic"/>
          <w:sz w:val="26"/>
          <w:szCs w:val="26"/>
        </w:rPr>
        <w:t>;</w:t>
      </w:r>
    </w:p>
    <w:p w:rsidR="000126E8" w:rsidRPr="00822E7C" w:rsidRDefault="00A3079A" w:rsidP="00822E7C">
      <w:pPr>
        <w:numPr>
          <w:ilvl w:val="0"/>
          <w:numId w:val="6"/>
        </w:numPr>
        <w:shd w:val="clear" w:color="auto" w:fill="FFFFFF"/>
        <w:tabs>
          <w:tab w:val="clear" w:pos="427"/>
        </w:tabs>
        <w:ind w:left="709"/>
        <w:jc w:val="both"/>
        <w:outlineLvl w:val="0"/>
        <w:rPr>
          <w:rFonts w:ascii="Century Gothic" w:hAnsi="Century Gothic"/>
          <w:sz w:val="26"/>
          <w:szCs w:val="26"/>
        </w:rPr>
      </w:pPr>
      <w:r w:rsidRPr="00822E7C">
        <w:rPr>
          <w:rFonts w:ascii="Century Gothic" w:hAnsi="Century Gothic"/>
          <w:sz w:val="26"/>
          <w:szCs w:val="26"/>
        </w:rPr>
        <w:t xml:space="preserve">le </w:t>
      </w:r>
      <w:r w:rsidR="0000098C" w:rsidRPr="00822E7C">
        <w:rPr>
          <w:rFonts w:ascii="Century Gothic" w:hAnsi="Century Gothic"/>
          <w:sz w:val="26"/>
          <w:szCs w:val="26"/>
        </w:rPr>
        <w:t xml:space="preserve">Società </w:t>
      </w:r>
      <w:r w:rsidRPr="00822E7C">
        <w:rPr>
          <w:rFonts w:ascii="Century Gothic" w:hAnsi="Century Gothic"/>
          <w:sz w:val="26"/>
          <w:szCs w:val="26"/>
        </w:rPr>
        <w:t xml:space="preserve">che alla data </w:t>
      </w:r>
      <w:r w:rsidR="003E68BF" w:rsidRPr="00822E7C">
        <w:rPr>
          <w:rFonts w:ascii="Century Gothic" w:hAnsi="Century Gothic"/>
          <w:sz w:val="26"/>
          <w:szCs w:val="26"/>
        </w:rPr>
        <w:t xml:space="preserve">del </w:t>
      </w:r>
      <w:r w:rsidR="003E68BF" w:rsidRPr="00822E7C">
        <w:rPr>
          <w:rFonts w:ascii="Century Gothic" w:hAnsi="Century Gothic"/>
          <w:b/>
          <w:sz w:val="26"/>
          <w:szCs w:val="26"/>
        </w:rPr>
        <w:t>03/07/201</w:t>
      </w:r>
      <w:r w:rsidR="00CC403E">
        <w:rPr>
          <w:rFonts w:ascii="Century Gothic" w:hAnsi="Century Gothic"/>
          <w:b/>
          <w:sz w:val="26"/>
          <w:szCs w:val="26"/>
        </w:rPr>
        <w:t>8</w:t>
      </w:r>
      <w:r w:rsidR="00D47141" w:rsidRPr="00822E7C">
        <w:rPr>
          <w:rFonts w:ascii="Century Gothic" w:hAnsi="Century Gothic"/>
          <w:b/>
          <w:sz w:val="26"/>
          <w:szCs w:val="26"/>
        </w:rPr>
        <w:t xml:space="preserve"> </w:t>
      </w:r>
      <w:r w:rsidRPr="00822E7C">
        <w:rPr>
          <w:rFonts w:ascii="Century Gothic" w:hAnsi="Century Gothic"/>
          <w:sz w:val="26"/>
          <w:szCs w:val="26"/>
        </w:rPr>
        <w:t>dichiareranno sull’apposito modulo di avere corrisposto</w:t>
      </w:r>
      <w:r w:rsidR="00BB5225" w:rsidRPr="00822E7C">
        <w:rPr>
          <w:rFonts w:ascii="Century Gothic" w:hAnsi="Century Gothic"/>
          <w:sz w:val="26"/>
          <w:szCs w:val="26"/>
        </w:rPr>
        <w:t xml:space="preserve"> </w:t>
      </w:r>
      <w:r w:rsidR="009169C3" w:rsidRPr="00822E7C">
        <w:rPr>
          <w:rFonts w:ascii="Century Gothic" w:hAnsi="Century Gothic"/>
          <w:sz w:val="26"/>
          <w:szCs w:val="26"/>
        </w:rPr>
        <w:t>ai “tesserati della rosa della prima squadra”</w:t>
      </w:r>
      <w:r w:rsidRPr="00822E7C">
        <w:rPr>
          <w:rFonts w:ascii="Century Gothic" w:hAnsi="Century Gothic"/>
          <w:sz w:val="26"/>
          <w:szCs w:val="26"/>
        </w:rPr>
        <w:t xml:space="preserve"> </w:t>
      </w:r>
      <w:r w:rsidR="003C500E" w:rsidRPr="00822E7C">
        <w:rPr>
          <w:rFonts w:ascii="Century Gothic" w:hAnsi="Century Gothic"/>
          <w:b/>
          <w:sz w:val="26"/>
          <w:szCs w:val="26"/>
        </w:rPr>
        <w:t xml:space="preserve">almeno </w:t>
      </w:r>
      <w:r w:rsidRPr="00822E7C">
        <w:rPr>
          <w:rFonts w:ascii="Century Gothic" w:hAnsi="Century Gothic"/>
          <w:b/>
          <w:sz w:val="26"/>
          <w:szCs w:val="26"/>
        </w:rPr>
        <w:t>il</w:t>
      </w:r>
      <w:r w:rsidRPr="00822E7C">
        <w:rPr>
          <w:rFonts w:ascii="Century Gothic" w:hAnsi="Century Gothic"/>
          <w:sz w:val="26"/>
          <w:szCs w:val="26"/>
        </w:rPr>
        <w:t xml:space="preserve"> </w:t>
      </w:r>
      <w:r w:rsidRPr="00822E7C">
        <w:rPr>
          <w:rFonts w:ascii="Century Gothic" w:hAnsi="Century Gothic"/>
          <w:b/>
          <w:sz w:val="26"/>
          <w:szCs w:val="26"/>
        </w:rPr>
        <w:t>90%</w:t>
      </w:r>
      <w:r w:rsidRPr="00822E7C">
        <w:rPr>
          <w:rFonts w:ascii="Century Gothic" w:hAnsi="Century Gothic"/>
          <w:sz w:val="26"/>
          <w:szCs w:val="26"/>
        </w:rPr>
        <w:t xml:space="preserve"> </w:t>
      </w:r>
      <w:r w:rsidR="00514B2E" w:rsidRPr="00822E7C">
        <w:rPr>
          <w:rFonts w:ascii="Century Gothic" w:hAnsi="Century Gothic"/>
          <w:sz w:val="26"/>
          <w:szCs w:val="26"/>
        </w:rPr>
        <w:t xml:space="preserve">(ovvero un importo compreso nell’intervallo tra il 90% e il 99%) </w:t>
      </w:r>
      <w:r w:rsidRPr="00822E7C">
        <w:rPr>
          <w:rFonts w:ascii="Century Gothic" w:hAnsi="Century Gothic"/>
          <w:sz w:val="26"/>
          <w:szCs w:val="26"/>
        </w:rPr>
        <w:t xml:space="preserve">del totale </w:t>
      </w:r>
      <w:r w:rsidR="000A4088" w:rsidRPr="00822E7C">
        <w:rPr>
          <w:rFonts w:ascii="Century Gothic" w:hAnsi="Century Gothic"/>
          <w:sz w:val="26"/>
          <w:szCs w:val="26"/>
        </w:rPr>
        <w:t xml:space="preserve">del </w:t>
      </w:r>
      <w:r w:rsidR="00E61785" w:rsidRPr="00822E7C">
        <w:rPr>
          <w:rFonts w:ascii="Century Gothic" w:hAnsi="Century Gothic"/>
          <w:sz w:val="26"/>
          <w:szCs w:val="26"/>
        </w:rPr>
        <w:t>compenso</w:t>
      </w:r>
      <w:r w:rsidR="000A4088" w:rsidRPr="00822E7C">
        <w:rPr>
          <w:rFonts w:ascii="Century Gothic" w:hAnsi="Century Gothic"/>
          <w:sz w:val="26"/>
          <w:szCs w:val="26"/>
        </w:rPr>
        <w:t xml:space="preserve"> lordo </w:t>
      </w:r>
      <w:r w:rsidR="00D63F2D" w:rsidRPr="00822E7C">
        <w:rPr>
          <w:rFonts w:ascii="Century Gothic" w:hAnsi="Century Gothic"/>
          <w:sz w:val="26"/>
          <w:szCs w:val="26"/>
        </w:rPr>
        <w:t xml:space="preserve">complessivamente pattuito </w:t>
      </w:r>
      <w:r w:rsidR="000A4088" w:rsidRPr="00822E7C">
        <w:rPr>
          <w:rFonts w:ascii="Century Gothic" w:hAnsi="Century Gothic"/>
          <w:sz w:val="26"/>
          <w:szCs w:val="26"/>
        </w:rPr>
        <w:t>(individualmente conteggiato</w:t>
      </w:r>
      <w:r w:rsidR="007D2E87" w:rsidRPr="00822E7C">
        <w:rPr>
          <w:rFonts w:ascii="Century Gothic" w:hAnsi="Century Gothic"/>
          <w:sz w:val="26"/>
          <w:szCs w:val="26"/>
        </w:rPr>
        <w:t xml:space="preserve">) </w:t>
      </w:r>
      <w:r w:rsidR="00966AB4" w:rsidRPr="00822E7C">
        <w:rPr>
          <w:rFonts w:ascii="Century Gothic" w:hAnsi="Century Gothic"/>
          <w:sz w:val="26"/>
          <w:szCs w:val="26"/>
        </w:rPr>
        <w:t xml:space="preserve">dovranno presentare una </w:t>
      </w:r>
      <w:r w:rsidR="000E2B26" w:rsidRPr="00822E7C">
        <w:rPr>
          <w:rFonts w:ascii="Century Gothic" w:hAnsi="Century Gothic"/>
          <w:sz w:val="26"/>
          <w:szCs w:val="26"/>
        </w:rPr>
        <w:t>garanzia finanziaria</w:t>
      </w:r>
      <w:r w:rsidR="00966AB4" w:rsidRPr="00822E7C">
        <w:rPr>
          <w:rFonts w:ascii="Century Gothic" w:hAnsi="Century Gothic"/>
          <w:sz w:val="26"/>
          <w:szCs w:val="26"/>
        </w:rPr>
        <w:t xml:space="preserve"> d</w:t>
      </w:r>
      <w:r w:rsidR="002B2BBE" w:rsidRPr="00822E7C">
        <w:rPr>
          <w:rFonts w:ascii="Century Gothic" w:hAnsi="Century Gothic"/>
          <w:sz w:val="26"/>
          <w:szCs w:val="26"/>
        </w:rPr>
        <w:t xml:space="preserve">i un </w:t>
      </w:r>
      <w:r w:rsidR="00966AB4" w:rsidRPr="00822E7C">
        <w:rPr>
          <w:rFonts w:ascii="Century Gothic" w:hAnsi="Century Gothic"/>
          <w:sz w:val="26"/>
          <w:szCs w:val="26"/>
        </w:rPr>
        <w:t xml:space="preserve">importo </w:t>
      </w:r>
      <w:r w:rsidR="002B2BBE" w:rsidRPr="00822E7C">
        <w:rPr>
          <w:rFonts w:ascii="Century Gothic" w:hAnsi="Century Gothic"/>
          <w:sz w:val="26"/>
          <w:szCs w:val="26"/>
        </w:rPr>
        <w:t xml:space="preserve">pari ad </w:t>
      </w:r>
      <w:r w:rsidR="00966AB4" w:rsidRPr="00822E7C">
        <w:rPr>
          <w:rFonts w:ascii="Century Gothic" w:hAnsi="Century Gothic"/>
          <w:sz w:val="26"/>
          <w:szCs w:val="26"/>
        </w:rPr>
        <w:t xml:space="preserve">euro </w:t>
      </w:r>
      <w:r w:rsidR="00932B02" w:rsidRPr="00822E7C">
        <w:rPr>
          <w:rFonts w:ascii="Century Gothic" w:hAnsi="Century Gothic"/>
          <w:b/>
          <w:sz w:val="26"/>
          <w:szCs w:val="26"/>
        </w:rPr>
        <w:t>75.000</w:t>
      </w:r>
      <w:r w:rsidR="002666D1" w:rsidRPr="00822E7C">
        <w:rPr>
          <w:rFonts w:ascii="Century Gothic" w:hAnsi="Century Gothic"/>
          <w:b/>
          <w:sz w:val="26"/>
          <w:szCs w:val="26"/>
        </w:rPr>
        <w:t xml:space="preserve"> </w:t>
      </w:r>
      <w:r w:rsidR="00681A0C" w:rsidRPr="00822E7C">
        <w:rPr>
          <w:rFonts w:ascii="Century Gothic" w:hAnsi="Century Gothic"/>
          <w:b/>
          <w:sz w:val="26"/>
          <w:szCs w:val="26"/>
        </w:rPr>
        <w:t>(</w:t>
      </w:r>
      <w:r w:rsidR="00932B02" w:rsidRPr="00822E7C">
        <w:rPr>
          <w:rFonts w:ascii="Century Gothic" w:hAnsi="Century Gothic"/>
          <w:b/>
          <w:sz w:val="26"/>
          <w:szCs w:val="26"/>
        </w:rPr>
        <w:t>settantacinquemila</w:t>
      </w:r>
      <w:r w:rsidR="002B2BBE" w:rsidRPr="00822E7C">
        <w:rPr>
          <w:rFonts w:ascii="Century Gothic" w:hAnsi="Century Gothic"/>
          <w:b/>
          <w:sz w:val="26"/>
          <w:szCs w:val="26"/>
        </w:rPr>
        <w:t>)</w:t>
      </w:r>
      <w:r w:rsidR="00D47141" w:rsidRPr="00822E7C">
        <w:rPr>
          <w:rFonts w:ascii="Century Gothic" w:hAnsi="Century Gothic"/>
          <w:b/>
          <w:sz w:val="26"/>
          <w:szCs w:val="26"/>
        </w:rPr>
        <w:t xml:space="preserve">. Tali Società dovranno inoltre </w:t>
      </w:r>
      <w:r w:rsidR="002666D1" w:rsidRPr="00822E7C">
        <w:rPr>
          <w:rFonts w:ascii="Century Gothic" w:hAnsi="Century Gothic"/>
          <w:sz w:val="26"/>
          <w:szCs w:val="26"/>
        </w:rPr>
        <w:t>corrispondere il saldo di quanto dovuto ai tesserati di cui sopra entro il</w:t>
      </w:r>
      <w:r w:rsidR="001072D5" w:rsidRPr="00822E7C">
        <w:rPr>
          <w:rFonts w:ascii="Century Gothic" w:hAnsi="Century Gothic"/>
          <w:b/>
          <w:sz w:val="26"/>
          <w:szCs w:val="26"/>
        </w:rPr>
        <w:t xml:space="preserve"> </w:t>
      </w:r>
      <w:r w:rsidR="003E68BF" w:rsidRPr="00822E7C">
        <w:rPr>
          <w:rFonts w:ascii="Century Gothic" w:hAnsi="Century Gothic"/>
          <w:b/>
          <w:sz w:val="26"/>
          <w:szCs w:val="26"/>
        </w:rPr>
        <w:t>31/08/201</w:t>
      </w:r>
      <w:r w:rsidR="00CC403E">
        <w:rPr>
          <w:rFonts w:ascii="Century Gothic" w:hAnsi="Century Gothic"/>
          <w:b/>
          <w:sz w:val="26"/>
          <w:szCs w:val="26"/>
        </w:rPr>
        <w:t>8</w:t>
      </w:r>
      <w:r w:rsidR="00931F8A" w:rsidRPr="00822E7C">
        <w:rPr>
          <w:rFonts w:ascii="Century Gothic" w:hAnsi="Century Gothic"/>
          <w:sz w:val="26"/>
          <w:szCs w:val="26"/>
        </w:rPr>
        <w:t xml:space="preserve"> e depositare in Lega entro il </w:t>
      </w:r>
      <w:r w:rsidR="003E68BF" w:rsidRPr="00822E7C">
        <w:rPr>
          <w:rFonts w:ascii="Century Gothic" w:hAnsi="Century Gothic"/>
          <w:b/>
          <w:sz w:val="26"/>
          <w:szCs w:val="26"/>
        </w:rPr>
        <w:t>30/09/201</w:t>
      </w:r>
      <w:r w:rsidR="00CC403E">
        <w:rPr>
          <w:rFonts w:ascii="Century Gothic" w:hAnsi="Century Gothic"/>
          <w:b/>
          <w:sz w:val="26"/>
          <w:szCs w:val="26"/>
        </w:rPr>
        <w:t>8</w:t>
      </w:r>
      <w:r w:rsidR="00913692" w:rsidRPr="00822E7C">
        <w:rPr>
          <w:rFonts w:ascii="Century Gothic" w:hAnsi="Century Gothic"/>
          <w:sz w:val="26"/>
          <w:szCs w:val="26"/>
        </w:rPr>
        <w:t xml:space="preserve"> </w:t>
      </w:r>
      <w:r w:rsidR="00931F8A" w:rsidRPr="00822E7C">
        <w:rPr>
          <w:rFonts w:ascii="Century Gothic" w:hAnsi="Century Gothic"/>
          <w:sz w:val="26"/>
          <w:szCs w:val="26"/>
        </w:rPr>
        <w:t xml:space="preserve">una dichiarazione attestante l’avvenuto saldo dei compensi. Il </w:t>
      </w:r>
      <w:r w:rsidR="00931F8A" w:rsidRPr="006358F0">
        <w:rPr>
          <w:rFonts w:ascii="Century Gothic" w:hAnsi="Century Gothic"/>
          <w:sz w:val="26"/>
          <w:szCs w:val="26"/>
        </w:rPr>
        <w:t xml:space="preserve">mancato </w:t>
      </w:r>
      <w:r w:rsidR="004B6A67" w:rsidRPr="006358F0">
        <w:rPr>
          <w:rFonts w:ascii="Century Gothic" w:hAnsi="Century Gothic"/>
          <w:sz w:val="26"/>
          <w:szCs w:val="26"/>
        </w:rPr>
        <w:t xml:space="preserve">tempestivo </w:t>
      </w:r>
      <w:r w:rsidR="00931F8A" w:rsidRPr="006358F0">
        <w:rPr>
          <w:rFonts w:ascii="Century Gothic" w:hAnsi="Century Gothic"/>
          <w:sz w:val="26"/>
          <w:szCs w:val="26"/>
        </w:rPr>
        <w:t>deposito</w:t>
      </w:r>
      <w:r w:rsidR="00931F8A" w:rsidRPr="00822E7C">
        <w:rPr>
          <w:rFonts w:ascii="Century Gothic" w:hAnsi="Century Gothic"/>
          <w:sz w:val="26"/>
          <w:szCs w:val="26"/>
        </w:rPr>
        <w:t xml:space="preserve"> di tale dichiarazione, o l’accertata non veridicità della stessa, o il mancato saldo dei compensi, comporterà, oltre all’attivazione della procedura di escussione della garanzia finanziaria, l’applicazione delle sanzioni previste dall’art.6 del presente Regolamento</w:t>
      </w:r>
      <w:r w:rsidR="000126E8" w:rsidRPr="00822E7C">
        <w:rPr>
          <w:rFonts w:ascii="Century Gothic" w:hAnsi="Century Gothic"/>
          <w:sz w:val="26"/>
          <w:szCs w:val="26"/>
        </w:rPr>
        <w:t>.</w:t>
      </w:r>
    </w:p>
    <w:p w:rsidR="006F55E6" w:rsidRPr="00822E7C" w:rsidRDefault="00931F8A" w:rsidP="00041646">
      <w:pPr>
        <w:shd w:val="clear" w:color="auto" w:fill="FFFFFF"/>
        <w:ind w:left="709"/>
        <w:jc w:val="both"/>
        <w:outlineLvl w:val="0"/>
        <w:rPr>
          <w:rFonts w:ascii="Century Gothic" w:hAnsi="Century Gothic"/>
          <w:sz w:val="26"/>
          <w:szCs w:val="26"/>
        </w:rPr>
      </w:pPr>
      <w:r w:rsidRPr="00822E7C">
        <w:rPr>
          <w:rFonts w:ascii="Century Gothic" w:hAnsi="Century Gothic"/>
          <w:sz w:val="26"/>
          <w:szCs w:val="26"/>
        </w:rPr>
        <w:t xml:space="preserve">In mancanza di pagamento del saldo dei compensi entro il </w:t>
      </w:r>
      <w:r w:rsidR="00FF7168" w:rsidRPr="00822E7C">
        <w:rPr>
          <w:rFonts w:ascii="Century Gothic" w:hAnsi="Century Gothic"/>
          <w:b/>
          <w:sz w:val="26"/>
          <w:szCs w:val="26"/>
        </w:rPr>
        <w:t>31/08/201</w:t>
      </w:r>
      <w:r w:rsidR="00CC403E">
        <w:rPr>
          <w:rFonts w:ascii="Century Gothic" w:hAnsi="Century Gothic"/>
          <w:b/>
          <w:sz w:val="26"/>
          <w:szCs w:val="26"/>
        </w:rPr>
        <w:t>8</w:t>
      </w:r>
      <w:r w:rsidR="000126E8" w:rsidRPr="00822E7C">
        <w:rPr>
          <w:rFonts w:ascii="Century Gothic" w:hAnsi="Century Gothic"/>
          <w:sz w:val="26"/>
          <w:szCs w:val="26"/>
        </w:rPr>
        <w:t xml:space="preserve"> </w:t>
      </w:r>
      <w:r w:rsidR="009169C3" w:rsidRPr="00822E7C">
        <w:rPr>
          <w:rFonts w:ascii="Century Gothic" w:hAnsi="Century Gothic"/>
          <w:sz w:val="26"/>
          <w:szCs w:val="26"/>
        </w:rPr>
        <w:t>i “tesserati della rosa della prima squadra”</w:t>
      </w:r>
      <w:r w:rsidR="002666D1" w:rsidRPr="00822E7C">
        <w:rPr>
          <w:rFonts w:ascii="Century Gothic" w:hAnsi="Century Gothic"/>
          <w:sz w:val="26"/>
          <w:szCs w:val="26"/>
        </w:rPr>
        <w:t xml:space="preserve"> potranno attivare, </w:t>
      </w:r>
      <w:r w:rsidR="00932A4F" w:rsidRPr="00822E7C">
        <w:rPr>
          <w:rFonts w:ascii="Century Gothic" w:hAnsi="Century Gothic"/>
          <w:sz w:val="26"/>
          <w:szCs w:val="26"/>
        </w:rPr>
        <w:t xml:space="preserve">nel periodo dal </w:t>
      </w:r>
      <w:r w:rsidR="00FF5312" w:rsidRPr="00822E7C">
        <w:rPr>
          <w:rFonts w:ascii="Century Gothic" w:hAnsi="Century Gothic"/>
          <w:b/>
          <w:sz w:val="26"/>
          <w:szCs w:val="26"/>
        </w:rPr>
        <w:t>01/09/201</w:t>
      </w:r>
      <w:r w:rsidR="00CC403E">
        <w:rPr>
          <w:rFonts w:ascii="Century Gothic" w:hAnsi="Century Gothic"/>
          <w:b/>
          <w:sz w:val="26"/>
          <w:szCs w:val="26"/>
        </w:rPr>
        <w:t>8</w:t>
      </w:r>
      <w:r w:rsidR="00932A4F" w:rsidRPr="00822E7C">
        <w:rPr>
          <w:rFonts w:ascii="Century Gothic" w:hAnsi="Century Gothic"/>
          <w:sz w:val="26"/>
          <w:szCs w:val="26"/>
        </w:rPr>
        <w:t xml:space="preserve"> al </w:t>
      </w:r>
      <w:r w:rsidR="00FF7168" w:rsidRPr="00822E7C">
        <w:rPr>
          <w:rFonts w:ascii="Century Gothic" w:hAnsi="Century Gothic"/>
          <w:b/>
          <w:sz w:val="26"/>
          <w:szCs w:val="26"/>
        </w:rPr>
        <w:t>30/09/201</w:t>
      </w:r>
      <w:r w:rsidR="00CC403E">
        <w:rPr>
          <w:rFonts w:ascii="Century Gothic" w:hAnsi="Century Gothic"/>
          <w:b/>
          <w:sz w:val="26"/>
          <w:szCs w:val="26"/>
        </w:rPr>
        <w:t>8</w:t>
      </w:r>
      <w:r w:rsidRPr="00822E7C">
        <w:rPr>
          <w:rFonts w:ascii="Century Gothic" w:hAnsi="Century Gothic"/>
          <w:sz w:val="26"/>
          <w:szCs w:val="26"/>
        </w:rPr>
        <w:t xml:space="preserve"> </w:t>
      </w:r>
      <w:r w:rsidR="002666D1" w:rsidRPr="00822E7C">
        <w:rPr>
          <w:rFonts w:ascii="Century Gothic" w:hAnsi="Century Gothic"/>
          <w:sz w:val="26"/>
          <w:szCs w:val="26"/>
        </w:rPr>
        <w:t xml:space="preserve">le procedure di escussione della </w:t>
      </w:r>
      <w:r w:rsidR="00630F16" w:rsidRPr="00822E7C">
        <w:rPr>
          <w:rFonts w:ascii="Century Gothic" w:hAnsi="Century Gothic"/>
          <w:sz w:val="26"/>
          <w:szCs w:val="26"/>
        </w:rPr>
        <w:t xml:space="preserve">garanzia finanziaria </w:t>
      </w:r>
      <w:r w:rsidR="002666D1" w:rsidRPr="00822E7C">
        <w:rPr>
          <w:rFonts w:ascii="Century Gothic" w:hAnsi="Century Gothic"/>
          <w:sz w:val="26"/>
          <w:szCs w:val="26"/>
        </w:rPr>
        <w:t>presso la Lega, mediante invio dell’apposito modulo predisposto dalla stessa Lega. Trascorso tale termine non sarà più possibile procedere all’escussione della garanzia per tale fattispecie</w:t>
      </w:r>
      <w:r w:rsidR="00FE26DE" w:rsidRPr="00822E7C">
        <w:rPr>
          <w:rFonts w:ascii="Century Gothic" w:hAnsi="Century Gothic"/>
          <w:sz w:val="26"/>
          <w:szCs w:val="26"/>
        </w:rPr>
        <w:t xml:space="preserve">. </w:t>
      </w:r>
      <w:r w:rsidR="00A84DC8" w:rsidRPr="00822E7C">
        <w:rPr>
          <w:rFonts w:ascii="Century Gothic" w:hAnsi="Century Gothic"/>
          <w:sz w:val="26"/>
          <w:szCs w:val="26"/>
        </w:rPr>
        <w:t xml:space="preserve">Si precisa, al riguardo, che eventuali accordi tra Società e tesserati della rosa della prima squadra che prevedano il pagamento dei compensi pattuiti con riferimento alla stagione </w:t>
      </w:r>
      <w:r w:rsidR="00FF7168" w:rsidRPr="00822E7C">
        <w:rPr>
          <w:rFonts w:ascii="Century Gothic" w:hAnsi="Century Gothic"/>
          <w:b/>
          <w:sz w:val="26"/>
          <w:szCs w:val="26"/>
        </w:rPr>
        <w:t>201</w:t>
      </w:r>
      <w:r w:rsidR="00CC403E">
        <w:rPr>
          <w:rFonts w:ascii="Century Gothic" w:hAnsi="Century Gothic"/>
          <w:b/>
          <w:sz w:val="26"/>
          <w:szCs w:val="26"/>
        </w:rPr>
        <w:t>7</w:t>
      </w:r>
      <w:r w:rsidR="00A84DC8" w:rsidRPr="00822E7C">
        <w:rPr>
          <w:rFonts w:ascii="Century Gothic" w:hAnsi="Century Gothic"/>
          <w:b/>
          <w:sz w:val="26"/>
          <w:szCs w:val="26"/>
        </w:rPr>
        <w:t>/</w:t>
      </w:r>
      <w:r w:rsidR="00FF7168" w:rsidRPr="00822E7C">
        <w:rPr>
          <w:rFonts w:ascii="Century Gothic" w:hAnsi="Century Gothic"/>
          <w:b/>
          <w:sz w:val="26"/>
          <w:szCs w:val="26"/>
        </w:rPr>
        <w:t>1</w:t>
      </w:r>
      <w:r w:rsidR="00CC403E">
        <w:rPr>
          <w:rFonts w:ascii="Century Gothic" w:hAnsi="Century Gothic"/>
          <w:b/>
          <w:sz w:val="26"/>
          <w:szCs w:val="26"/>
        </w:rPr>
        <w:t>8</w:t>
      </w:r>
      <w:r w:rsidR="00FF7168" w:rsidRPr="00822E7C">
        <w:rPr>
          <w:rFonts w:ascii="Century Gothic" w:hAnsi="Century Gothic"/>
          <w:sz w:val="26"/>
          <w:szCs w:val="26"/>
        </w:rPr>
        <w:t xml:space="preserve"> </w:t>
      </w:r>
      <w:r w:rsidR="00A84DC8" w:rsidRPr="00822E7C">
        <w:rPr>
          <w:rFonts w:ascii="Century Gothic" w:hAnsi="Century Gothic"/>
          <w:sz w:val="26"/>
          <w:szCs w:val="26"/>
        </w:rPr>
        <w:t xml:space="preserve">oltre il termine del </w:t>
      </w:r>
      <w:r w:rsidR="00FF7168" w:rsidRPr="00822E7C">
        <w:rPr>
          <w:rFonts w:ascii="Century Gothic" w:hAnsi="Century Gothic"/>
          <w:b/>
          <w:sz w:val="26"/>
          <w:szCs w:val="26"/>
        </w:rPr>
        <w:t>03/07/201</w:t>
      </w:r>
      <w:r w:rsidR="00CC403E">
        <w:rPr>
          <w:rFonts w:ascii="Century Gothic" w:hAnsi="Century Gothic"/>
          <w:b/>
          <w:sz w:val="26"/>
          <w:szCs w:val="26"/>
        </w:rPr>
        <w:t>8</w:t>
      </w:r>
      <w:r w:rsidR="00A84DC8" w:rsidRPr="00822E7C">
        <w:rPr>
          <w:rFonts w:ascii="Century Gothic" w:hAnsi="Century Gothic"/>
          <w:sz w:val="26"/>
          <w:szCs w:val="26"/>
        </w:rPr>
        <w:t xml:space="preserve"> (termine quest’ultimo entro il quale dovrà essere inderogabilmente versata una percentuale minima di compensi pari al </w:t>
      </w:r>
      <w:r w:rsidR="00A84DC8" w:rsidRPr="00822E7C">
        <w:rPr>
          <w:rFonts w:ascii="Century Gothic" w:hAnsi="Century Gothic"/>
          <w:b/>
          <w:sz w:val="26"/>
          <w:szCs w:val="26"/>
        </w:rPr>
        <w:t>90%</w:t>
      </w:r>
      <w:r w:rsidR="00A84DC8" w:rsidRPr="00822E7C">
        <w:rPr>
          <w:rFonts w:ascii="Century Gothic" w:hAnsi="Century Gothic"/>
          <w:sz w:val="26"/>
          <w:szCs w:val="26"/>
        </w:rPr>
        <w:t xml:space="preserve"> del totale), non saranno considerati validi ai fini dell’ammissione al campionato</w:t>
      </w:r>
      <w:r w:rsidR="00817252" w:rsidRPr="00822E7C">
        <w:rPr>
          <w:rFonts w:ascii="Century Gothic" w:hAnsi="Century Gothic"/>
          <w:sz w:val="26"/>
          <w:szCs w:val="26"/>
        </w:rPr>
        <w:t>, nonché della determinazione dell’importo della garanzia finanziaria</w:t>
      </w:r>
      <w:r w:rsidR="003235EC" w:rsidRPr="00822E7C">
        <w:rPr>
          <w:rFonts w:ascii="Century Gothic" w:hAnsi="Century Gothic"/>
          <w:sz w:val="26"/>
          <w:szCs w:val="26"/>
        </w:rPr>
        <w:t>;</w:t>
      </w:r>
    </w:p>
    <w:p w:rsidR="003C500E" w:rsidRPr="00822E7C" w:rsidRDefault="003C500E" w:rsidP="00822E7C">
      <w:pPr>
        <w:numPr>
          <w:ilvl w:val="0"/>
          <w:numId w:val="6"/>
        </w:numPr>
        <w:shd w:val="clear" w:color="auto" w:fill="FFFFFF"/>
        <w:tabs>
          <w:tab w:val="clear" w:pos="427"/>
        </w:tabs>
        <w:ind w:left="709"/>
        <w:jc w:val="both"/>
        <w:outlineLvl w:val="0"/>
        <w:rPr>
          <w:rFonts w:ascii="Century Gothic" w:hAnsi="Century Gothic"/>
          <w:sz w:val="26"/>
          <w:szCs w:val="26"/>
        </w:rPr>
      </w:pPr>
      <w:r w:rsidRPr="00822E7C">
        <w:rPr>
          <w:rFonts w:ascii="Century Gothic" w:hAnsi="Century Gothic"/>
          <w:sz w:val="26"/>
          <w:szCs w:val="26"/>
        </w:rPr>
        <w:t xml:space="preserve">le </w:t>
      </w:r>
      <w:r w:rsidR="0000098C" w:rsidRPr="00822E7C">
        <w:rPr>
          <w:rFonts w:ascii="Century Gothic" w:hAnsi="Century Gothic"/>
          <w:sz w:val="26"/>
          <w:szCs w:val="26"/>
        </w:rPr>
        <w:t>Società</w:t>
      </w:r>
      <w:r w:rsidR="00E639EF" w:rsidRPr="00822E7C">
        <w:rPr>
          <w:rFonts w:ascii="Century Gothic" w:hAnsi="Century Gothic"/>
          <w:sz w:val="26"/>
          <w:szCs w:val="26"/>
        </w:rPr>
        <w:t xml:space="preserve">, ivi comprese quelle neopromosse </w:t>
      </w:r>
      <w:r w:rsidR="00482972" w:rsidRPr="00822E7C">
        <w:rPr>
          <w:rFonts w:ascii="Century Gothic" w:hAnsi="Century Gothic"/>
          <w:sz w:val="26"/>
          <w:szCs w:val="26"/>
        </w:rPr>
        <w:t xml:space="preserve">dalla </w:t>
      </w:r>
      <w:r w:rsidR="00564BF8" w:rsidRPr="00822E7C">
        <w:rPr>
          <w:rFonts w:ascii="Century Gothic" w:hAnsi="Century Gothic"/>
          <w:sz w:val="26"/>
          <w:szCs w:val="26"/>
        </w:rPr>
        <w:t>S</w:t>
      </w:r>
      <w:r w:rsidR="00482972" w:rsidRPr="00822E7C">
        <w:rPr>
          <w:rFonts w:ascii="Century Gothic" w:hAnsi="Century Gothic"/>
          <w:sz w:val="26"/>
          <w:szCs w:val="26"/>
        </w:rPr>
        <w:t xml:space="preserve">erie B alla </w:t>
      </w:r>
      <w:r w:rsidR="00564BF8" w:rsidRPr="00822E7C">
        <w:rPr>
          <w:rFonts w:ascii="Century Gothic" w:hAnsi="Century Gothic"/>
          <w:sz w:val="26"/>
          <w:szCs w:val="26"/>
        </w:rPr>
        <w:t>S</w:t>
      </w:r>
      <w:r w:rsidR="00482972" w:rsidRPr="00822E7C">
        <w:rPr>
          <w:rFonts w:ascii="Century Gothic" w:hAnsi="Century Gothic"/>
          <w:sz w:val="26"/>
          <w:szCs w:val="26"/>
        </w:rPr>
        <w:t>erie A2</w:t>
      </w:r>
      <w:r w:rsidR="00E639EF" w:rsidRPr="00822E7C">
        <w:rPr>
          <w:rFonts w:ascii="Century Gothic" w:hAnsi="Century Gothic"/>
          <w:sz w:val="26"/>
          <w:szCs w:val="26"/>
        </w:rPr>
        <w:t>,</w:t>
      </w:r>
      <w:r w:rsidR="000E6FBE" w:rsidRPr="00822E7C">
        <w:rPr>
          <w:rFonts w:ascii="Century Gothic" w:hAnsi="Century Gothic"/>
          <w:sz w:val="26"/>
          <w:szCs w:val="26"/>
        </w:rPr>
        <w:t xml:space="preserve"> </w:t>
      </w:r>
      <w:r w:rsidRPr="00822E7C">
        <w:rPr>
          <w:rFonts w:ascii="Century Gothic" w:hAnsi="Century Gothic"/>
          <w:sz w:val="26"/>
          <w:szCs w:val="26"/>
        </w:rPr>
        <w:t xml:space="preserve">che alla data </w:t>
      </w:r>
      <w:r w:rsidR="000E6FBE" w:rsidRPr="00822E7C">
        <w:rPr>
          <w:rFonts w:ascii="Century Gothic" w:hAnsi="Century Gothic"/>
          <w:sz w:val="26"/>
          <w:szCs w:val="26"/>
        </w:rPr>
        <w:t xml:space="preserve">del </w:t>
      </w:r>
      <w:r w:rsidR="00FF7168" w:rsidRPr="00822E7C">
        <w:rPr>
          <w:rFonts w:ascii="Century Gothic" w:hAnsi="Century Gothic"/>
          <w:b/>
          <w:sz w:val="26"/>
          <w:szCs w:val="26"/>
        </w:rPr>
        <w:t>03/07/201</w:t>
      </w:r>
      <w:r w:rsidR="00CC403E">
        <w:rPr>
          <w:rFonts w:ascii="Century Gothic" w:hAnsi="Century Gothic"/>
          <w:b/>
          <w:sz w:val="26"/>
          <w:szCs w:val="26"/>
        </w:rPr>
        <w:t>8</w:t>
      </w:r>
      <w:r w:rsidR="00931F8A" w:rsidRPr="00822E7C">
        <w:rPr>
          <w:rFonts w:ascii="Century Gothic" w:hAnsi="Century Gothic"/>
          <w:b/>
          <w:sz w:val="26"/>
          <w:szCs w:val="26"/>
        </w:rPr>
        <w:t xml:space="preserve"> </w:t>
      </w:r>
      <w:r w:rsidRPr="00822E7C">
        <w:rPr>
          <w:rFonts w:ascii="Century Gothic" w:hAnsi="Century Gothic"/>
          <w:sz w:val="26"/>
          <w:szCs w:val="26"/>
        </w:rPr>
        <w:t xml:space="preserve">dichiareranno sull’apposito modulo di </w:t>
      </w:r>
      <w:r w:rsidRPr="00822E7C">
        <w:rPr>
          <w:rFonts w:ascii="Century Gothic" w:hAnsi="Century Gothic"/>
          <w:b/>
          <w:sz w:val="26"/>
          <w:szCs w:val="26"/>
        </w:rPr>
        <w:t>non avere corrisposto</w:t>
      </w:r>
      <w:r w:rsidRPr="00822E7C">
        <w:rPr>
          <w:rFonts w:ascii="Century Gothic" w:hAnsi="Century Gothic"/>
          <w:sz w:val="26"/>
          <w:szCs w:val="26"/>
        </w:rPr>
        <w:t xml:space="preserve"> </w:t>
      </w:r>
      <w:r w:rsidR="004362C3" w:rsidRPr="00822E7C">
        <w:rPr>
          <w:rFonts w:ascii="Century Gothic" w:hAnsi="Century Gothic"/>
          <w:sz w:val="26"/>
          <w:szCs w:val="26"/>
        </w:rPr>
        <w:t>ai “tesserati della rosa della prima squadra”</w:t>
      </w:r>
      <w:r w:rsidR="002A07DF" w:rsidRPr="00822E7C">
        <w:rPr>
          <w:rFonts w:ascii="Century Gothic" w:hAnsi="Century Gothic"/>
          <w:sz w:val="26"/>
          <w:szCs w:val="26"/>
        </w:rPr>
        <w:t xml:space="preserve"> </w:t>
      </w:r>
      <w:r w:rsidRPr="00822E7C">
        <w:rPr>
          <w:rFonts w:ascii="Century Gothic" w:hAnsi="Century Gothic"/>
          <w:b/>
          <w:sz w:val="26"/>
          <w:szCs w:val="26"/>
        </w:rPr>
        <w:t>almeno</w:t>
      </w:r>
      <w:r w:rsidR="00104F21" w:rsidRPr="00822E7C">
        <w:rPr>
          <w:rFonts w:ascii="Century Gothic" w:hAnsi="Century Gothic"/>
          <w:b/>
          <w:sz w:val="26"/>
          <w:szCs w:val="26"/>
        </w:rPr>
        <w:t xml:space="preserve"> il 90%</w:t>
      </w:r>
      <w:r w:rsidR="008B2E7E" w:rsidRPr="00822E7C">
        <w:rPr>
          <w:rFonts w:ascii="Century Gothic" w:hAnsi="Century Gothic"/>
          <w:b/>
          <w:sz w:val="26"/>
          <w:szCs w:val="26"/>
        </w:rPr>
        <w:t xml:space="preserve"> </w:t>
      </w:r>
      <w:r w:rsidRPr="00822E7C">
        <w:rPr>
          <w:rFonts w:ascii="Century Gothic" w:hAnsi="Century Gothic"/>
          <w:sz w:val="26"/>
          <w:szCs w:val="26"/>
        </w:rPr>
        <w:t xml:space="preserve">del totale </w:t>
      </w:r>
      <w:r w:rsidR="00023EC6" w:rsidRPr="00822E7C">
        <w:rPr>
          <w:rFonts w:ascii="Century Gothic" w:hAnsi="Century Gothic"/>
          <w:sz w:val="26"/>
          <w:szCs w:val="26"/>
        </w:rPr>
        <w:t xml:space="preserve">del </w:t>
      </w:r>
      <w:r w:rsidR="00E61785" w:rsidRPr="00822E7C">
        <w:rPr>
          <w:rFonts w:ascii="Century Gothic" w:hAnsi="Century Gothic"/>
          <w:sz w:val="26"/>
          <w:szCs w:val="26"/>
        </w:rPr>
        <w:t>compenso</w:t>
      </w:r>
      <w:r w:rsidR="00023EC6" w:rsidRPr="00822E7C">
        <w:rPr>
          <w:rFonts w:ascii="Century Gothic" w:hAnsi="Century Gothic"/>
          <w:sz w:val="26"/>
          <w:szCs w:val="26"/>
        </w:rPr>
        <w:t xml:space="preserve"> lor</w:t>
      </w:r>
      <w:r w:rsidR="007D2E87" w:rsidRPr="00822E7C">
        <w:rPr>
          <w:rFonts w:ascii="Century Gothic" w:hAnsi="Century Gothic"/>
          <w:sz w:val="26"/>
          <w:szCs w:val="26"/>
        </w:rPr>
        <w:t>d</w:t>
      </w:r>
      <w:r w:rsidR="00023EC6" w:rsidRPr="00822E7C">
        <w:rPr>
          <w:rFonts w:ascii="Century Gothic" w:hAnsi="Century Gothic"/>
          <w:sz w:val="26"/>
          <w:szCs w:val="26"/>
        </w:rPr>
        <w:t xml:space="preserve">o complessivamente pattuito </w:t>
      </w:r>
      <w:r w:rsidRPr="00822E7C">
        <w:rPr>
          <w:rFonts w:ascii="Century Gothic" w:hAnsi="Century Gothic"/>
          <w:sz w:val="26"/>
          <w:szCs w:val="26"/>
        </w:rPr>
        <w:t>(individualmente conteggiato), non saranno iscritte al Campionato</w:t>
      </w:r>
      <w:r w:rsidR="00976A7F" w:rsidRPr="00822E7C">
        <w:rPr>
          <w:rFonts w:ascii="Century Gothic" w:hAnsi="Century Gothic"/>
          <w:b/>
          <w:sz w:val="26"/>
          <w:szCs w:val="26"/>
        </w:rPr>
        <w:t xml:space="preserve"> </w:t>
      </w:r>
      <w:r w:rsidR="0030413A">
        <w:rPr>
          <w:rFonts w:ascii="Century Gothic" w:hAnsi="Century Gothic"/>
          <w:b/>
          <w:sz w:val="26"/>
          <w:szCs w:val="26"/>
        </w:rPr>
        <w:t>2018/19</w:t>
      </w:r>
      <w:r w:rsidRPr="00822E7C">
        <w:rPr>
          <w:rFonts w:ascii="Century Gothic" w:hAnsi="Century Gothic"/>
          <w:sz w:val="26"/>
          <w:szCs w:val="26"/>
        </w:rPr>
        <w:t>;</w:t>
      </w:r>
    </w:p>
    <w:p w:rsidR="003C500E" w:rsidRPr="00822E7C" w:rsidRDefault="003C500E" w:rsidP="00822E7C">
      <w:pPr>
        <w:numPr>
          <w:ilvl w:val="0"/>
          <w:numId w:val="6"/>
        </w:numPr>
        <w:shd w:val="clear" w:color="auto" w:fill="FFFFFF"/>
        <w:tabs>
          <w:tab w:val="clear" w:pos="427"/>
        </w:tabs>
        <w:ind w:left="709"/>
        <w:jc w:val="both"/>
        <w:outlineLvl w:val="0"/>
        <w:rPr>
          <w:rFonts w:ascii="Century Gothic" w:hAnsi="Century Gothic"/>
          <w:sz w:val="26"/>
          <w:szCs w:val="26"/>
        </w:rPr>
      </w:pPr>
      <w:r w:rsidRPr="00822E7C">
        <w:rPr>
          <w:rFonts w:ascii="Century Gothic" w:hAnsi="Century Gothic"/>
          <w:sz w:val="26"/>
          <w:szCs w:val="26"/>
        </w:rPr>
        <w:t xml:space="preserve">le </w:t>
      </w:r>
      <w:r w:rsidR="0000098C" w:rsidRPr="00822E7C">
        <w:rPr>
          <w:rFonts w:ascii="Century Gothic" w:hAnsi="Century Gothic"/>
          <w:sz w:val="26"/>
          <w:szCs w:val="26"/>
        </w:rPr>
        <w:t>Società</w:t>
      </w:r>
      <w:r w:rsidR="00E639EF" w:rsidRPr="00822E7C">
        <w:rPr>
          <w:rFonts w:ascii="Century Gothic" w:hAnsi="Century Gothic"/>
          <w:sz w:val="26"/>
          <w:szCs w:val="26"/>
        </w:rPr>
        <w:t xml:space="preserve">, ivi comprese quelle neopromosse </w:t>
      </w:r>
      <w:r w:rsidR="00482972" w:rsidRPr="00822E7C">
        <w:rPr>
          <w:rFonts w:ascii="Century Gothic" w:hAnsi="Century Gothic"/>
          <w:sz w:val="26"/>
          <w:szCs w:val="26"/>
        </w:rPr>
        <w:t xml:space="preserve">dalla </w:t>
      </w:r>
      <w:r w:rsidR="00365DF9" w:rsidRPr="00822E7C">
        <w:rPr>
          <w:rFonts w:ascii="Century Gothic" w:hAnsi="Century Gothic"/>
          <w:sz w:val="26"/>
          <w:szCs w:val="26"/>
        </w:rPr>
        <w:t>S</w:t>
      </w:r>
      <w:r w:rsidR="00482972" w:rsidRPr="00822E7C">
        <w:rPr>
          <w:rFonts w:ascii="Century Gothic" w:hAnsi="Century Gothic"/>
          <w:sz w:val="26"/>
          <w:szCs w:val="26"/>
        </w:rPr>
        <w:t xml:space="preserve">erie B alla </w:t>
      </w:r>
      <w:r w:rsidR="00365DF9" w:rsidRPr="00822E7C">
        <w:rPr>
          <w:rFonts w:ascii="Century Gothic" w:hAnsi="Century Gothic"/>
          <w:sz w:val="26"/>
          <w:szCs w:val="26"/>
        </w:rPr>
        <w:t>S</w:t>
      </w:r>
      <w:r w:rsidR="00482972" w:rsidRPr="00822E7C">
        <w:rPr>
          <w:rFonts w:ascii="Century Gothic" w:hAnsi="Century Gothic"/>
          <w:sz w:val="26"/>
          <w:szCs w:val="26"/>
        </w:rPr>
        <w:t>erie A2</w:t>
      </w:r>
      <w:r w:rsidR="00640516" w:rsidRPr="00822E7C">
        <w:rPr>
          <w:rFonts w:ascii="Century Gothic" w:hAnsi="Century Gothic"/>
          <w:sz w:val="26"/>
          <w:szCs w:val="26"/>
        </w:rPr>
        <w:t>,</w:t>
      </w:r>
      <w:r w:rsidR="0000098C" w:rsidRPr="00822E7C">
        <w:rPr>
          <w:rFonts w:ascii="Century Gothic" w:hAnsi="Century Gothic"/>
          <w:sz w:val="26"/>
          <w:szCs w:val="26"/>
        </w:rPr>
        <w:t xml:space="preserve"> </w:t>
      </w:r>
      <w:r w:rsidRPr="00822E7C">
        <w:rPr>
          <w:rFonts w:ascii="Century Gothic" w:hAnsi="Century Gothic"/>
          <w:sz w:val="26"/>
          <w:szCs w:val="26"/>
        </w:rPr>
        <w:t xml:space="preserve">che alla data del </w:t>
      </w:r>
      <w:r w:rsidR="00FF7168" w:rsidRPr="00822E7C">
        <w:rPr>
          <w:rFonts w:ascii="Century Gothic" w:hAnsi="Century Gothic"/>
          <w:b/>
          <w:sz w:val="26"/>
          <w:szCs w:val="26"/>
        </w:rPr>
        <w:t>03/07/201</w:t>
      </w:r>
      <w:r w:rsidR="00CC403E">
        <w:rPr>
          <w:rFonts w:ascii="Century Gothic" w:hAnsi="Century Gothic"/>
          <w:b/>
          <w:sz w:val="26"/>
          <w:szCs w:val="26"/>
        </w:rPr>
        <w:t>8</w:t>
      </w:r>
      <w:r w:rsidR="000126E8" w:rsidRPr="00822E7C">
        <w:rPr>
          <w:rFonts w:ascii="Century Gothic" w:hAnsi="Century Gothic"/>
          <w:b/>
          <w:sz w:val="26"/>
          <w:szCs w:val="26"/>
        </w:rPr>
        <w:t xml:space="preserve"> </w:t>
      </w:r>
      <w:r w:rsidRPr="00822E7C">
        <w:rPr>
          <w:rFonts w:ascii="Century Gothic" w:hAnsi="Century Gothic"/>
          <w:b/>
          <w:sz w:val="26"/>
          <w:szCs w:val="26"/>
        </w:rPr>
        <w:t>non depositeranno</w:t>
      </w:r>
      <w:r w:rsidRPr="00822E7C">
        <w:rPr>
          <w:rFonts w:ascii="Century Gothic" w:hAnsi="Century Gothic"/>
          <w:sz w:val="26"/>
          <w:szCs w:val="26"/>
        </w:rPr>
        <w:t xml:space="preserve"> il modulo di cui sopra</w:t>
      </w:r>
      <w:r w:rsidR="002A25BD" w:rsidRPr="00822E7C">
        <w:rPr>
          <w:rFonts w:ascii="Century Gothic" w:hAnsi="Century Gothic"/>
          <w:sz w:val="26"/>
          <w:szCs w:val="26"/>
        </w:rPr>
        <w:t xml:space="preserve"> </w:t>
      </w:r>
      <w:r w:rsidR="002A25BD" w:rsidRPr="00822E7C">
        <w:rPr>
          <w:rFonts w:ascii="Century Gothic" w:hAnsi="Century Gothic"/>
          <w:i/>
          <w:sz w:val="26"/>
          <w:szCs w:val="26"/>
        </w:rPr>
        <w:t>(</w:t>
      </w:r>
      <w:r w:rsidR="00BA5DD2" w:rsidRPr="00822E7C">
        <w:rPr>
          <w:rFonts w:ascii="Century Gothic" w:hAnsi="Century Gothic"/>
          <w:b/>
          <w:i/>
          <w:sz w:val="26"/>
          <w:szCs w:val="26"/>
        </w:rPr>
        <w:t>Mod.</w:t>
      </w:r>
      <w:r w:rsidR="00023EC6" w:rsidRPr="00822E7C">
        <w:rPr>
          <w:rFonts w:ascii="Century Gothic" w:hAnsi="Century Gothic"/>
          <w:b/>
          <w:i/>
          <w:sz w:val="26"/>
          <w:szCs w:val="26"/>
        </w:rPr>
        <w:t>1</w:t>
      </w:r>
      <w:r w:rsidR="00484B93">
        <w:rPr>
          <w:rFonts w:ascii="Century Gothic" w:hAnsi="Century Gothic"/>
          <w:b/>
          <w:i/>
          <w:sz w:val="26"/>
          <w:szCs w:val="26"/>
        </w:rPr>
        <w:t>5</w:t>
      </w:r>
      <w:r w:rsidR="002A25BD" w:rsidRPr="00822E7C">
        <w:rPr>
          <w:rFonts w:ascii="Century Gothic" w:hAnsi="Century Gothic"/>
          <w:i/>
          <w:sz w:val="26"/>
          <w:szCs w:val="26"/>
        </w:rPr>
        <w:t>)</w:t>
      </w:r>
      <w:r w:rsidRPr="00822E7C">
        <w:rPr>
          <w:rFonts w:ascii="Century Gothic" w:hAnsi="Century Gothic"/>
          <w:sz w:val="26"/>
          <w:szCs w:val="26"/>
        </w:rPr>
        <w:t>, non saranno iscritte a</w:t>
      </w:r>
      <w:r w:rsidR="0000098C" w:rsidRPr="00822E7C">
        <w:rPr>
          <w:rFonts w:ascii="Century Gothic" w:hAnsi="Century Gothic"/>
          <w:sz w:val="26"/>
          <w:szCs w:val="26"/>
        </w:rPr>
        <w:t>l</w:t>
      </w:r>
      <w:r w:rsidRPr="00822E7C">
        <w:rPr>
          <w:rFonts w:ascii="Century Gothic" w:hAnsi="Century Gothic"/>
          <w:sz w:val="26"/>
          <w:szCs w:val="26"/>
        </w:rPr>
        <w:t xml:space="preserve"> campionato</w:t>
      </w:r>
      <w:r w:rsidR="00976A7F" w:rsidRPr="00822E7C">
        <w:rPr>
          <w:rFonts w:ascii="Century Gothic" w:hAnsi="Century Gothic"/>
          <w:b/>
          <w:sz w:val="26"/>
          <w:szCs w:val="26"/>
        </w:rPr>
        <w:t xml:space="preserve"> </w:t>
      </w:r>
      <w:r w:rsidR="0030413A">
        <w:rPr>
          <w:rFonts w:ascii="Century Gothic" w:hAnsi="Century Gothic"/>
          <w:b/>
          <w:sz w:val="26"/>
          <w:szCs w:val="26"/>
        </w:rPr>
        <w:t>2018/19</w:t>
      </w:r>
      <w:r w:rsidRPr="00822E7C">
        <w:rPr>
          <w:rFonts w:ascii="Century Gothic" w:hAnsi="Century Gothic"/>
          <w:sz w:val="26"/>
          <w:szCs w:val="26"/>
        </w:rPr>
        <w:t>;</w:t>
      </w:r>
    </w:p>
    <w:p w:rsidR="002668E8" w:rsidRPr="00822E7C" w:rsidRDefault="004362C3" w:rsidP="00822E7C">
      <w:pPr>
        <w:numPr>
          <w:ilvl w:val="0"/>
          <w:numId w:val="6"/>
        </w:numPr>
        <w:shd w:val="clear" w:color="auto" w:fill="FFFFFF"/>
        <w:tabs>
          <w:tab w:val="clear" w:pos="427"/>
        </w:tabs>
        <w:ind w:left="709"/>
        <w:jc w:val="both"/>
        <w:outlineLvl w:val="0"/>
        <w:rPr>
          <w:rFonts w:ascii="Century Gothic" w:hAnsi="Century Gothic"/>
          <w:sz w:val="26"/>
          <w:szCs w:val="26"/>
        </w:rPr>
      </w:pPr>
      <w:r w:rsidRPr="00822E7C">
        <w:rPr>
          <w:rFonts w:ascii="Century Gothic" w:hAnsi="Century Gothic"/>
          <w:sz w:val="26"/>
          <w:szCs w:val="26"/>
        </w:rPr>
        <w:t>i “tesserati della rosa della prima squadra”</w:t>
      </w:r>
      <w:r w:rsidR="00C60183" w:rsidRPr="00822E7C">
        <w:rPr>
          <w:rFonts w:ascii="Century Gothic" w:hAnsi="Century Gothic"/>
          <w:sz w:val="26"/>
          <w:szCs w:val="26"/>
        </w:rPr>
        <w:t>,</w:t>
      </w:r>
      <w:r w:rsidR="003C500E" w:rsidRPr="00822E7C">
        <w:rPr>
          <w:rFonts w:ascii="Century Gothic" w:hAnsi="Century Gothic"/>
          <w:sz w:val="26"/>
          <w:szCs w:val="26"/>
        </w:rPr>
        <w:t xml:space="preserve"> entro </w:t>
      </w:r>
      <w:r w:rsidR="00D05DB1" w:rsidRPr="00822E7C">
        <w:rPr>
          <w:rFonts w:ascii="Century Gothic" w:hAnsi="Century Gothic"/>
          <w:sz w:val="26"/>
          <w:szCs w:val="26"/>
        </w:rPr>
        <w:t xml:space="preserve">le ore </w:t>
      </w:r>
      <w:r w:rsidR="00D05DB1" w:rsidRPr="00822E7C">
        <w:rPr>
          <w:rFonts w:ascii="Century Gothic" w:hAnsi="Century Gothic"/>
          <w:b/>
          <w:sz w:val="26"/>
          <w:szCs w:val="26"/>
        </w:rPr>
        <w:t>12.00</w:t>
      </w:r>
      <w:r w:rsidR="00D05DB1" w:rsidRPr="00822E7C">
        <w:rPr>
          <w:rFonts w:ascii="Century Gothic" w:hAnsi="Century Gothic"/>
          <w:sz w:val="26"/>
          <w:szCs w:val="26"/>
        </w:rPr>
        <w:t xml:space="preserve"> del </w:t>
      </w:r>
      <w:r w:rsidR="00FF7168" w:rsidRPr="00822E7C">
        <w:rPr>
          <w:rFonts w:ascii="Century Gothic" w:hAnsi="Century Gothic"/>
          <w:b/>
          <w:sz w:val="26"/>
          <w:szCs w:val="26"/>
        </w:rPr>
        <w:t>05/07/201</w:t>
      </w:r>
      <w:r w:rsidR="00CC403E">
        <w:rPr>
          <w:rFonts w:ascii="Century Gothic" w:hAnsi="Century Gothic"/>
          <w:b/>
          <w:sz w:val="26"/>
          <w:szCs w:val="26"/>
        </w:rPr>
        <w:t>8</w:t>
      </w:r>
      <w:r w:rsidR="003C500E" w:rsidRPr="00822E7C">
        <w:rPr>
          <w:rFonts w:ascii="Century Gothic" w:hAnsi="Century Gothic"/>
          <w:sz w:val="26"/>
          <w:szCs w:val="26"/>
        </w:rPr>
        <w:t xml:space="preserve">, potranno depositare presso la Commissione una lettera </w:t>
      </w:r>
      <w:r w:rsidR="003C500E" w:rsidRPr="00822E7C">
        <w:rPr>
          <w:rFonts w:ascii="Century Gothic" w:hAnsi="Century Gothic"/>
          <w:sz w:val="26"/>
          <w:szCs w:val="26"/>
        </w:rPr>
        <w:lastRenderedPageBreak/>
        <w:t xml:space="preserve">informativa </w:t>
      </w:r>
      <w:r w:rsidR="00FA6EF6" w:rsidRPr="00822E7C">
        <w:rPr>
          <w:rFonts w:ascii="Century Gothic" w:hAnsi="Century Gothic"/>
          <w:sz w:val="26"/>
          <w:szCs w:val="26"/>
        </w:rPr>
        <w:t>in cui</w:t>
      </w:r>
      <w:r w:rsidR="003C500E" w:rsidRPr="00822E7C">
        <w:rPr>
          <w:rFonts w:ascii="Century Gothic" w:hAnsi="Century Gothic"/>
          <w:sz w:val="26"/>
          <w:szCs w:val="26"/>
        </w:rPr>
        <w:t xml:space="preserve"> dovranno specificare l’esatta percentuale del compenso </w:t>
      </w:r>
      <w:r w:rsidR="00C60183" w:rsidRPr="00822E7C">
        <w:rPr>
          <w:rFonts w:ascii="Century Gothic" w:hAnsi="Century Gothic"/>
          <w:sz w:val="26"/>
          <w:szCs w:val="26"/>
        </w:rPr>
        <w:t xml:space="preserve">lordo </w:t>
      </w:r>
      <w:r w:rsidR="0000098C" w:rsidRPr="00822E7C">
        <w:rPr>
          <w:rFonts w:ascii="Century Gothic" w:hAnsi="Century Gothic"/>
          <w:sz w:val="26"/>
          <w:szCs w:val="26"/>
        </w:rPr>
        <w:t>percepito a</w:t>
      </w:r>
      <w:r w:rsidR="002A25BD" w:rsidRPr="00822E7C">
        <w:rPr>
          <w:rFonts w:ascii="Century Gothic" w:hAnsi="Century Gothic"/>
          <w:sz w:val="26"/>
          <w:szCs w:val="26"/>
        </w:rPr>
        <w:t>l</w:t>
      </w:r>
      <w:r w:rsidR="000E6FBE" w:rsidRPr="00822E7C">
        <w:rPr>
          <w:rFonts w:ascii="Century Gothic" w:hAnsi="Century Gothic"/>
          <w:b/>
          <w:sz w:val="26"/>
          <w:szCs w:val="26"/>
        </w:rPr>
        <w:t xml:space="preserve"> </w:t>
      </w:r>
      <w:r w:rsidR="00FF7168" w:rsidRPr="00822E7C">
        <w:rPr>
          <w:rFonts w:ascii="Century Gothic" w:hAnsi="Century Gothic"/>
          <w:b/>
          <w:sz w:val="26"/>
          <w:szCs w:val="26"/>
        </w:rPr>
        <w:t>03/07/201</w:t>
      </w:r>
      <w:r w:rsidR="00CC403E">
        <w:rPr>
          <w:rFonts w:ascii="Century Gothic" w:hAnsi="Century Gothic"/>
          <w:b/>
          <w:sz w:val="26"/>
          <w:szCs w:val="26"/>
        </w:rPr>
        <w:t>8</w:t>
      </w:r>
      <w:r w:rsidR="0000098C" w:rsidRPr="00822E7C">
        <w:rPr>
          <w:rFonts w:ascii="Century Gothic" w:hAnsi="Century Gothic"/>
          <w:sz w:val="26"/>
          <w:szCs w:val="26"/>
        </w:rPr>
        <w:t>;</w:t>
      </w:r>
    </w:p>
    <w:p w:rsidR="00723EAC" w:rsidRPr="00822E7C" w:rsidRDefault="002668E8" w:rsidP="00822E7C">
      <w:pPr>
        <w:numPr>
          <w:ilvl w:val="0"/>
          <w:numId w:val="6"/>
        </w:numPr>
        <w:shd w:val="clear" w:color="auto" w:fill="FFFFFF"/>
        <w:tabs>
          <w:tab w:val="clear" w:pos="427"/>
        </w:tabs>
        <w:ind w:left="709"/>
        <w:jc w:val="both"/>
        <w:outlineLvl w:val="0"/>
        <w:rPr>
          <w:rFonts w:ascii="Century Gothic" w:hAnsi="Century Gothic"/>
          <w:sz w:val="26"/>
          <w:szCs w:val="26"/>
        </w:rPr>
      </w:pPr>
      <w:r w:rsidRPr="00822E7C">
        <w:rPr>
          <w:rFonts w:ascii="Century Gothic" w:hAnsi="Century Gothic"/>
          <w:sz w:val="26"/>
          <w:szCs w:val="26"/>
        </w:rPr>
        <w:t xml:space="preserve">a seguito delle segnalazioni sub </w:t>
      </w:r>
      <w:r w:rsidR="002B2BBE" w:rsidRPr="00822E7C">
        <w:rPr>
          <w:rFonts w:ascii="Century Gothic" w:hAnsi="Century Gothic"/>
          <w:sz w:val="26"/>
          <w:szCs w:val="26"/>
        </w:rPr>
        <w:t>e</w:t>
      </w:r>
      <w:r w:rsidR="00023EC6" w:rsidRPr="00822E7C">
        <w:rPr>
          <w:rFonts w:ascii="Century Gothic" w:hAnsi="Century Gothic"/>
          <w:sz w:val="26"/>
          <w:szCs w:val="26"/>
        </w:rPr>
        <w:t>)</w:t>
      </w:r>
      <w:r w:rsidRPr="00822E7C">
        <w:rPr>
          <w:rFonts w:ascii="Century Gothic" w:hAnsi="Century Gothic"/>
          <w:sz w:val="26"/>
          <w:szCs w:val="26"/>
        </w:rPr>
        <w:t xml:space="preserve">, la Commissione disporrà dei più ampi poteri istruttori per verificarne la veridicità. In particolare avrà la facoltà di richiedere alle parti interessate la produzione di ulteriori documenti e/o disporre la convocazione delle stesse. </w:t>
      </w:r>
      <w:r w:rsidR="00723EAC" w:rsidRPr="00822E7C">
        <w:rPr>
          <w:rFonts w:ascii="Century Gothic" w:hAnsi="Century Gothic"/>
          <w:sz w:val="26"/>
          <w:szCs w:val="26"/>
        </w:rPr>
        <w:t>In caso di dichiarazione mendace</w:t>
      </w:r>
      <w:r w:rsidR="00FA6EF6" w:rsidRPr="00822E7C">
        <w:rPr>
          <w:rFonts w:ascii="Century Gothic" w:hAnsi="Century Gothic"/>
          <w:sz w:val="26"/>
          <w:szCs w:val="26"/>
        </w:rPr>
        <w:t xml:space="preserve"> o errata</w:t>
      </w:r>
      <w:r w:rsidR="00405C8B" w:rsidRPr="00822E7C">
        <w:rPr>
          <w:rFonts w:ascii="Century Gothic" w:hAnsi="Century Gothic"/>
          <w:sz w:val="26"/>
          <w:szCs w:val="26"/>
        </w:rPr>
        <w:t>,</w:t>
      </w:r>
      <w:r w:rsidR="00723EAC" w:rsidRPr="00822E7C">
        <w:rPr>
          <w:rFonts w:ascii="Century Gothic" w:hAnsi="Century Gothic"/>
          <w:sz w:val="26"/>
          <w:szCs w:val="26"/>
        </w:rPr>
        <w:t xml:space="preserve"> rispetto a quanto indicato nell’apposito</w:t>
      </w:r>
      <w:r w:rsidR="002A25BD" w:rsidRPr="00822E7C">
        <w:rPr>
          <w:rFonts w:ascii="Century Gothic" w:hAnsi="Century Gothic"/>
          <w:sz w:val="26"/>
          <w:szCs w:val="26"/>
        </w:rPr>
        <w:t xml:space="preserve"> modello </w:t>
      </w:r>
      <w:r w:rsidR="002A25BD" w:rsidRPr="00822E7C">
        <w:rPr>
          <w:rFonts w:ascii="Century Gothic" w:hAnsi="Century Gothic"/>
          <w:i/>
          <w:sz w:val="26"/>
          <w:szCs w:val="26"/>
        </w:rPr>
        <w:t>(</w:t>
      </w:r>
      <w:r w:rsidR="002A25BD" w:rsidRPr="00822E7C">
        <w:rPr>
          <w:rFonts w:ascii="Century Gothic" w:hAnsi="Century Gothic"/>
          <w:b/>
          <w:i/>
          <w:sz w:val="26"/>
          <w:szCs w:val="26"/>
        </w:rPr>
        <w:t>M</w:t>
      </w:r>
      <w:r w:rsidR="00723EAC" w:rsidRPr="00822E7C">
        <w:rPr>
          <w:rFonts w:ascii="Century Gothic" w:hAnsi="Century Gothic"/>
          <w:b/>
          <w:i/>
          <w:sz w:val="26"/>
          <w:szCs w:val="26"/>
        </w:rPr>
        <w:t>od.</w:t>
      </w:r>
      <w:r w:rsidR="004825C0" w:rsidRPr="00822E7C">
        <w:rPr>
          <w:rFonts w:ascii="Century Gothic" w:hAnsi="Century Gothic"/>
          <w:b/>
          <w:i/>
          <w:sz w:val="26"/>
          <w:szCs w:val="26"/>
        </w:rPr>
        <w:t>1</w:t>
      </w:r>
      <w:r w:rsidR="0034165D" w:rsidRPr="00822E7C">
        <w:rPr>
          <w:rFonts w:ascii="Century Gothic" w:hAnsi="Century Gothic"/>
          <w:b/>
          <w:i/>
          <w:sz w:val="26"/>
          <w:szCs w:val="26"/>
        </w:rPr>
        <w:t>5</w:t>
      </w:r>
      <w:r w:rsidR="002A25BD" w:rsidRPr="00822E7C">
        <w:rPr>
          <w:rFonts w:ascii="Century Gothic" w:hAnsi="Century Gothic"/>
          <w:i/>
          <w:sz w:val="26"/>
          <w:szCs w:val="26"/>
        </w:rPr>
        <w:t>)</w:t>
      </w:r>
      <w:r w:rsidR="00723EAC" w:rsidRPr="00822E7C">
        <w:rPr>
          <w:rFonts w:ascii="Century Gothic" w:hAnsi="Century Gothic"/>
          <w:sz w:val="26"/>
          <w:szCs w:val="26"/>
        </w:rPr>
        <w:t xml:space="preserve">, la posizione della </w:t>
      </w:r>
      <w:r w:rsidR="0000098C" w:rsidRPr="00822E7C">
        <w:rPr>
          <w:rFonts w:ascii="Century Gothic" w:hAnsi="Century Gothic"/>
          <w:sz w:val="26"/>
          <w:szCs w:val="26"/>
        </w:rPr>
        <w:t xml:space="preserve">Società </w:t>
      </w:r>
      <w:r w:rsidR="00723EAC" w:rsidRPr="00822E7C">
        <w:rPr>
          <w:rFonts w:ascii="Century Gothic" w:hAnsi="Century Gothic"/>
          <w:sz w:val="26"/>
          <w:szCs w:val="26"/>
        </w:rPr>
        <w:t>sarà riqualificata di diritto dalla Commissione sulla base dei criteri previsti d</w:t>
      </w:r>
      <w:r w:rsidR="002A07DF" w:rsidRPr="00822E7C">
        <w:rPr>
          <w:rFonts w:ascii="Century Gothic" w:hAnsi="Century Gothic"/>
          <w:sz w:val="26"/>
          <w:szCs w:val="26"/>
        </w:rPr>
        <w:t>a</w:t>
      </w:r>
      <w:r w:rsidR="00723EAC" w:rsidRPr="00822E7C">
        <w:rPr>
          <w:rFonts w:ascii="Century Gothic" w:hAnsi="Century Gothic"/>
          <w:sz w:val="26"/>
          <w:szCs w:val="26"/>
        </w:rPr>
        <w:t xml:space="preserve">i precedenti commi del presente articolo. </w:t>
      </w:r>
      <w:r w:rsidR="00C23342" w:rsidRPr="00822E7C">
        <w:rPr>
          <w:rFonts w:ascii="Century Gothic" w:hAnsi="Century Gothic"/>
          <w:sz w:val="26"/>
          <w:szCs w:val="26"/>
        </w:rPr>
        <w:t xml:space="preserve">In caso di dichiarazione mendace saranno applicate nei confronti delle Società le sanzioni previste dall’art. 6 del presente Regolamento, a condizione che la Società medesima, a seguito della riqualificazione di diritto operata dalla Commissione, risulti essere in possesso </w:t>
      </w:r>
      <w:r w:rsidR="00760BF2" w:rsidRPr="00822E7C">
        <w:rPr>
          <w:rFonts w:ascii="Century Gothic" w:hAnsi="Century Gothic"/>
          <w:sz w:val="26"/>
          <w:szCs w:val="26"/>
        </w:rPr>
        <w:t xml:space="preserve">almeno </w:t>
      </w:r>
      <w:r w:rsidR="00C23342" w:rsidRPr="00822E7C">
        <w:rPr>
          <w:rFonts w:ascii="Century Gothic" w:hAnsi="Century Gothic"/>
          <w:sz w:val="26"/>
          <w:szCs w:val="26"/>
        </w:rPr>
        <w:t>dei requisiti previsti dalla lett. “</w:t>
      </w:r>
      <w:r w:rsidR="00104F21" w:rsidRPr="00822E7C">
        <w:rPr>
          <w:rFonts w:ascii="Century Gothic" w:hAnsi="Century Gothic"/>
          <w:sz w:val="26"/>
          <w:szCs w:val="26"/>
        </w:rPr>
        <w:t>b</w:t>
      </w:r>
      <w:r w:rsidR="00C23342" w:rsidRPr="00822E7C">
        <w:rPr>
          <w:rFonts w:ascii="Century Gothic" w:hAnsi="Century Gothic"/>
          <w:sz w:val="26"/>
          <w:szCs w:val="26"/>
        </w:rPr>
        <w:t>” del presente articolo</w:t>
      </w:r>
      <w:r w:rsidR="006F3EA7" w:rsidRPr="00822E7C">
        <w:rPr>
          <w:rFonts w:ascii="Century Gothic" w:hAnsi="Century Gothic"/>
          <w:sz w:val="26"/>
          <w:szCs w:val="26"/>
        </w:rPr>
        <w:t xml:space="preserve">. Inoltre le Società saranno obbligate entro il termine assegnato dalla Commissione ad integrare l’importo della </w:t>
      </w:r>
      <w:r w:rsidR="00630F16" w:rsidRPr="00822E7C">
        <w:rPr>
          <w:rFonts w:ascii="Century Gothic" w:hAnsi="Century Gothic"/>
          <w:sz w:val="26"/>
          <w:szCs w:val="26"/>
        </w:rPr>
        <w:t>garanzia finanzi</w:t>
      </w:r>
      <w:r w:rsidR="00C33F38" w:rsidRPr="00822E7C">
        <w:rPr>
          <w:rFonts w:ascii="Century Gothic" w:hAnsi="Century Gothic"/>
          <w:sz w:val="26"/>
          <w:szCs w:val="26"/>
        </w:rPr>
        <w:t>aria</w:t>
      </w:r>
      <w:r w:rsidR="000D7E76" w:rsidRPr="00822E7C">
        <w:rPr>
          <w:rFonts w:ascii="Century Gothic" w:hAnsi="Century Gothic"/>
          <w:sz w:val="26"/>
          <w:szCs w:val="26"/>
        </w:rPr>
        <w:t>;</w:t>
      </w:r>
      <w:r w:rsidR="006F3EA7" w:rsidRPr="00822E7C">
        <w:rPr>
          <w:rFonts w:ascii="Century Gothic" w:hAnsi="Century Gothic"/>
          <w:sz w:val="26"/>
          <w:szCs w:val="26"/>
        </w:rPr>
        <w:t xml:space="preserve"> </w:t>
      </w:r>
    </w:p>
    <w:p w:rsidR="00933F64" w:rsidRPr="00822E7C" w:rsidRDefault="001C5504" w:rsidP="00822E7C">
      <w:pPr>
        <w:numPr>
          <w:ilvl w:val="0"/>
          <w:numId w:val="6"/>
        </w:numPr>
        <w:shd w:val="clear" w:color="auto" w:fill="FFFFFF"/>
        <w:tabs>
          <w:tab w:val="clear" w:pos="427"/>
        </w:tabs>
        <w:ind w:left="709"/>
        <w:jc w:val="both"/>
        <w:outlineLvl w:val="0"/>
        <w:rPr>
          <w:rFonts w:ascii="Century Gothic" w:hAnsi="Century Gothic"/>
          <w:sz w:val="26"/>
          <w:szCs w:val="26"/>
        </w:rPr>
      </w:pPr>
      <w:r w:rsidRPr="00822E7C">
        <w:rPr>
          <w:rFonts w:ascii="Century Gothic" w:hAnsi="Century Gothic"/>
          <w:sz w:val="26"/>
          <w:szCs w:val="26"/>
        </w:rPr>
        <w:t xml:space="preserve">ai fini del calcolo delle percentuali di cui ai precedenti punti, non si terrà conto dell’eventuale contenzioso con non più di 2 (due) </w:t>
      </w:r>
      <w:r w:rsidR="004362C3" w:rsidRPr="00822E7C">
        <w:rPr>
          <w:rFonts w:ascii="Century Gothic" w:hAnsi="Century Gothic"/>
          <w:sz w:val="26"/>
          <w:szCs w:val="26"/>
        </w:rPr>
        <w:t>“tesserati della rosa della prima squadra”</w:t>
      </w:r>
      <w:r w:rsidR="00446918" w:rsidRPr="00822E7C">
        <w:rPr>
          <w:rFonts w:ascii="Century Gothic" w:hAnsi="Century Gothic"/>
          <w:sz w:val="26"/>
          <w:szCs w:val="26"/>
        </w:rPr>
        <w:t xml:space="preserve">, a condizione che lo stesso sia stato formalmente avviato, anche a livello stragiudiziale, entro e non oltre il </w:t>
      </w:r>
      <w:r w:rsidR="00FF7168" w:rsidRPr="00822E7C">
        <w:rPr>
          <w:rFonts w:ascii="Century Gothic" w:hAnsi="Century Gothic"/>
          <w:b/>
          <w:sz w:val="26"/>
          <w:szCs w:val="26"/>
        </w:rPr>
        <w:t xml:space="preserve">6 </w:t>
      </w:r>
      <w:r w:rsidR="00E40324" w:rsidRPr="00822E7C">
        <w:rPr>
          <w:rFonts w:ascii="Century Gothic" w:hAnsi="Century Gothic"/>
          <w:b/>
          <w:sz w:val="26"/>
          <w:szCs w:val="26"/>
        </w:rPr>
        <w:t>g</w:t>
      </w:r>
      <w:r w:rsidR="002B2BBE" w:rsidRPr="00822E7C">
        <w:rPr>
          <w:rFonts w:ascii="Century Gothic" w:hAnsi="Century Gothic"/>
          <w:b/>
          <w:sz w:val="26"/>
          <w:szCs w:val="26"/>
        </w:rPr>
        <w:t>iugno</w:t>
      </w:r>
      <w:r w:rsidR="000E6FBE" w:rsidRPr="00822E7C">
        <w:rPr>
          <w:rFonts w:ascii="Century Gothic" w:hAnsi="Century Gothic"/>
          <w:b/>
          <w:sz w:val="26"/>
          <w:szCs w:val="26"/>
        </w:rPr>
        <w:t xml:space="preserve"> </w:t>
      </w:r>
      <w:r w:rsidR="00FF7168" w:rsidRPr="00822E7C">
        <w:rPr>
          <w:rFonts w:ascii="Century Gothic" w:hAnsi="Century Gothic"/>
          <w:b/>
          <w:sz w:val="26"/>
          <w:szCs w:val="26"/>
        </w:rPr>
        <w:t>201</w:t>
      </w:r>
      <w:r w:rsidR="00CC403E">
        <w:rPr>
          <w:rFonts w:ascii="Century Gothic" w:hAnsi="Century Gothic"/>
          <w:b/>
          <w:sz w:val="26"/>
          <w:szCs w:val="26"/>
        </w:rPr>
        <w:t>8</w:t>
      </w:r>
      <w:r w:rsidR="009F4B18" w:rsidRPr="00822E7C">
        <w:rPr>
          <w:rFonts w:ascii="Century Gothic" w:hAnsi="Century Gothic"/>
          <w:sz w:val="26"/>
          <w:szCs w:val="26"/>
        </w:rPr>
        <w:t xml:space="preserve">. Tuttavia </w:t>
      </w:r>
      <w:r w:rsidR="00681A0C" w:rsidRPr="00822E7C">
        <w:rPr>
          <w:rFonts w:ascii="Century Gothic" w:hAnsi="Century Gothic"/>
          <w:sz w:val="26"/>
          <w:szCs w:val="26"/>
        </w:rPr>
        <w:t xml:space="preserve">costoro </w:t>
      </w:r>
      <w:r w:rsidRPr="00822E7C">
        <w:rPr>
          <w:rFonts w:ascii="Century Gothic" w:hAnsi="Century Gothic"/>
          <w:sz w:val="26"/>
          <w:szCs w:val="26"/>
        </w:rPr>
        <w:t xml:space="preserve">entro la data del </w:t>
      </w:r>
      <w:r w:rsidR="00FF7168" w:rsidRPr="00822E7C">
        <w:rPr>
          <w:rFonts w:ascii="Century Gothic" w:hAnsi="Century Gothic"/>
          <w:b/>
          <w:sz w:val="26"/>
          <w:szCs w:val="26"/>
        </w:rPr>
        <w:t xml:space="preserve">12 </w:t>
      </w:r>
      <w:r w:rsidR="000E6FBE" w:rsidRPr="00822E7C">
        <w:rPr>
          <w:rFonts w:ascii="Century Gothic" w:hAnsi="Century Gothic"/>
          <w:b/>
          <w:sz w:val="26"/>
          <w:szCs w:val="26"/>
        </w:rPr>
        <w:t>giugno</w:t>
      </w:r>
      <w:r w:rsidR="000E6FBE" w:rsidRPr="00822E7C">
        <w:rPr>
          <w:rFonts w:ascii="Century Gothic" w:hAnsi="Century Gothic"/>
          <w:sz w:val="26"/>
          <w:szCs w:val="26"/>
        </w:rPr>
        <w:t xml:space="preserve"> </w:t>
      </w:r>
      <w:r w:rsidR="00FF7168" w:rsidRPr="00822E7C">
        <w:rPr>
          <w:rFonts w:ascii="Century Gothic" w:hAnsi="Century Gothic"/>
          <w:b/>
          <w:sz w:val="26"/>
          <w:szCs w:val="26"/>
        </w:rPr>
        <w:t>201</w:t>
      </w:r>
      <w:r w:rsidR="00CC403E">
        <w:rPr>
          <w:rFonts w:ascii="Century Gothic" w:hAnsi="Century Gothic"/>
          <w:b/>
          <w:sz w:val="26"/>
          <w:szCs w:val="26"/>
        </w:rPr>
        <w:t>8</w:t>
      </w:r>
      <w:r w:rsidR="00FF7168" w:rsidRPr="00822E7C">
        <w:rPr>
          <w:rFonts w:ascii="Century Gothic" w:hAnsi="Century Gothic"/>
          <w:sz w:val="26"/>
          <w:szCs w:val="26"/>
        </w:rPr>
        <w:t xml:space="preserve"> </w:t>
      </w:r>
      <w:r w:rsidR="00681A0C" w:rsidRPr="00822E7C">
        <w:rPr>
          <w:rFonts w:ascii="Century Gothic" w:hAnsi="Century Gothic"/>
          <w:sz w:val="26"/>
          <w:szCs w:val="26"/>
        </w:rPr>
        <w:t xml:space="preserve">potranno </w:t>
      </w:r>
      <w:r w:rsidRPr="00822E7C">
        <w:rPr>
          <w:rFonts w:ascii="Century Gothic" w:hAnsi="Century Gothic"/>
          <w:sz w:val="26"/>
          <w:szCs w:val="26"/>
        </w:rPr>
        <w:t>richie</w:t>
      </w:r>
      <w:r w:rsidR="009F4B18" w:rsidRPr="00822E7C">
        <w:rPr>
          <w:rFonts w:ascii="Century Gothic" w:hAnsi="Century Gothic"/>
          <w:sz w:val="26"/>
          <w:szCs w:val="26"/>
        </w:rPr>
        <w:t>dere</w:t>
      </w:r>
      <w:r w:rsidRPr="00822E7C">
        <w:rPr>
          <w:rFonts w:ascii="Century Gothic" w:hAnsi="Century Gothic"/>
          <w:sz w:val="26"/>
          <w:szCs w:val="26"/>
        </w:rPr>
        <w:t xml:space="preserve"> la </w:t>
      </w:r>
      <w:r w:rsidR="009F4B18" w:rsidRPr="00822E7C">
        <w:rPr>
          <w:rFonts w:ascii="Century Gothic" w:hAnsi="Century Gothic"/>
          <w:sz w:val="26"/>
          <w:szCs w:val="26"/>
        </w:rPr>
        <w:t xml:space="preserve">convocazione della </w:t>
      </w:r>
      <w:r w:rsidRPr="00822E7C">
        <w:rPr>
          <w:rFonts w:ascii="Century Gothic" w:hAnsi="Century Gothic"/>
          <w:sz w:val="26"/>
          <w:szCs w:val="26"/>
        </w:rPr>
        <w:t xml:space="preserve">Camera di Conciliazione della Lega che dovrà </w:t>
      </w:r>
      <w:r w:rsidR="001F36DA" w:rsidRPr="00822E7C">
        <w:rPr>
          <w:rFonts w:ascii="Century Gothic" w:hAnsi="Century Gothic"/>
          <w:sz w:val="26"/>
          <w:szCs w:val="26"/>
        </w:rPr>
        <w:t>concludere i propri lavori</w:t>
      </w:r>
      <w:r w:rsidR="00F523F8" w:rsidRPr="00822E7C">
        <w:rPr>
          <w:rFonts w:ascii="Century Gothic" w:hAnsi="Century Gothic"/>
          <w:sz w:val="26"/>
          <w:szCs w:val="26"/>
        </w:rPr>
        <w:t xml:space="preserve"> </w:t>
      </w:r>
      <w:r w:rsidRPr="00822E7C">
        <w:rPr>
          <w:rFonts w:ascii="Century Gothic" w:hAnsi="Century Gothic"/>
          <w:sz w:val="26"/>
          <w:szCs w:val="26"/>
        </w:rPr>
        <w:t xml:space="preserve">entro il </w:t>
      </w:r>
      <w:r w:rsidR="00FF7168" w:rsidRPr="00822E7C">
        <w:rPr>
          <w:rFonts w:ascii="Century Gothic" w:hAnsi="Century Gothic"/>
          <w:b/>
          <w:sz w:val="26"/>
          <w:szCs w:val="26"/>
        </w:rPr>
        <w:t xml:space="preserve">27 </w:t>
      </w:r>
      <w:r w:rsidR="000E6FBE" w:rsidRPr="00822E7C">
        <w:rPr>
          <w:rFonts w:ascii="Century Gothic" w:hAnsi="Century Gothic"/>
          <w:b/>
          <w:sz w:val="26"/>
          <w:szCs w:val="26"/>
        </w:rPr>
        <w:t xml:space="preserve">giugno </w:t>
      </w:r>
      <w:r w:rsidR="00FF7168" w:rsidRPr="00822E7C">
        <w:rPr>
          <w:rFonts w:ascii="Century Gothic" w:hAnsi="Century Gothic"/>
          <w:b/>
          <w:sz w:val="26"/>
          <w:szCs w:val="26"/>
        </w:rPr>
        <w:t>201</w:t>
      </w:r>
      <w:r w:rsidR="00CC403E">
        <w:rPr>
          <w:rFonts w:ascii="Century Gothic" w:hAnsi="Century Gothic"/>
          <w:b/>
          <w:sz w:val="26"/>
          <w:szCs w:val="26"/>
        </w:rPr>
        <w:t>8</w:t>
      </w:r>
      <w:r w:rsidRPr="00822E7C">
        <w:rPr>
          <w:rFonts w:ascii="Century Gothic" w:hAnsi="Century Gothic"/>
          <w:sz w:val="26"/>
          <w:szCs w:val="26"/>
        </w:rPr>
        <w:t xml:space="preserve">. In caso di mancata conciliazione </w:t>
      </w:r>
      <w:r w:rsidR="00E221F1" w:rsidRPr="00822E7C">
        <w:rPr>
          <w:rFonts w:ascii="Century Gothic" w:hAnsi="Century Gothic"/>
          <w:sz w:val="26"/>
          <w:szCs w:val="26"/>
        </w:rPr>
        <w:t>verrà redatto un verbale</w:t>
      </w:r>
      <w:r w:rsidR="003D7874" w:rsidRPr="00822E7C">
        <w:rPr>
          <w:rFonts w:ascii="Century Gothic" w:hAnsi="Century Gothic"/>
          <w:sz w:val="26"/>
          <w:szCs w:val="26"/>
        </w:rPr>
        <w:t>, nel quale saranno succintamente riportate le posizioni espresse dalle parti e gli eventuali documenti</w:t>
      </w:r>
      <w:r w:rsidR="00E221F1" w:rsidRPr="00822E7C">
        <w:rPr>
          <w:rFonts w:ascii="Century Gothic" w:hAnsi="Century Gothic"/>
          <w:sz w:val="26"/>
          <w:szCs w:val="26"/>
        </w:rPr>
        <w:t xml:space="preserve"> </w:t>
      </w:r>
      <w:r w:rsidR="003D7874" w:rsidRPr="00822E7C">
        <w:rPr>
          <w:rFonts w:ascii="Century Gothic" w:hAnsi="Century Gothic"/>
          <w:sz w:val="26"/>
          <w:szCs w:val="26"/>
        </w:rPr>
        <w:t>da quest</w:t>
      </w:r>
      <w:r w:rsidR="00FA6EF6" w:rsidRPr="00822E7C">
        <w:rPr>
          <w:rFonts w:ascii="Century Gothic" w:hAnsi="Century Gothic"/>
          <w:sz w:val="26"/>
          <w:szCs w:val="26"/>
        </w:rPr>
        <w:t>e</w:t>
      </w:r>
      <w:r w:rsidR="003D7874" w:rsidRPr="00822E7C">
        <w:rPr>
          <w:rFonts w:ascii="Century Gothic" w:hAnsi="Century Gothic"/>
          <w:sz w:val="26"/>
          <w:szCs w:val="26"/>
        </w:rPr>
        <w:t xml:space="preserve"> ultim</w:t>
      </w:r>
      <w:r w:rsidR="00FA6EF6" w:rsidRPr="00822E7C">
        <w:rPr>
          <w:rFonts w:ascii="Century Gothic" w:hAnsi="Century Gothic"/>
          <w:sz w:val="26"/>
          <w:szCs w:val="26"/>
        </w:rPr>
        <w:t>e</w:t>
      </w:r>
      <w:r w:rsidR="003D7874" w:rsidRPr="00822E7C">
        <w:rPr>
          <w:rFonts w:ascii="Century Gothic" w:hAnsi="Century Gothic"/>
          <w:sz w:val="26"/>
          <w:szCs w:val="26"/>
        </w:rPr>
        <w:t xml:space="preserve"> esibiti. Tale verbale, e relativi documenti, saranno trasmessi al</w:t>
      </w:r>
      <w:r w:rsidRPr="00822E7C">
        <w:rPr>
          <w:rFonts w:ascii="Century Gothic" w:hAnsi="Century Gothic"/>
          <w:sz w:val="26"/>
          <w:szCs w:val="26"/>
        </w:rPr>
        <w:t>la Commissione</w:t>
      </w:r>
      <w:r w:rsidR="003D7874" w:rsidRPr="00822E7C">
        <w:rPr>
          <w:rFonts w:ascii="Century Gothic" w:hAnsi="Century Gothic"/>
          <w:sz w:val="26"/>
          <w:szCs w:val="26"/>
        </w:rPr>
        <w:t>, la quale</w:t>
      </w:r>
      <w:r w:rsidRPr="00822E7C">
        <w:rPr>
          <w:rFonts w:ascii="Century Gothic" w:hAnsi="Century Gothic"/>
          <w:sz w:val="26"/>
          <w:szCs w:val="26"/>
        </w:rPr>
        <w:t xml:space="preserve"> valuterà se </w:t>
      </w:r>
      <w:r w:rsidR="00933F64" w:rsidRPr="00822E7C">
        <w:rPr>
          <w:rFonts w:ascii="Century Gothic" w:hAnsi="Century Gothic"/>
          <w:sz w:val="26"/>
          <w:szCs w:val="26"/>
        </w:rPr>
        <w:t>tenere conto, o me</w:t>
      </w:r>
      <w:r w:rsidR="001F36DA" w:rsidRPr="00822E7C">
        <w:rPr>
          <w:rFonts w:ascii="Century Gothic" w:hAnsi="Century Gothic"/>
          <w:sz w:val="26"/>
          <w:szCs w:val="26"/>
        </w:rPr>
        <w:t xml:space="preserve">no, dei </w:t>
      </w:r>
      <w:r w:rsidR="00933F64" w:rsidRPr="00822E7C">
        <w:rPr>
          <w:rFonts w:ascii="Century Gothic" w:hAnsi="Century Gothic"/>
          <w:sz w:val="26"/>
          <w:szCs w:val="26"/>
        </w:rPr>
        <w:t>debiti in contestazione sempre ai fin</w:t>
      </w:r>
      <w:r w:rsidR="0079133B" w:rsidRPr="00822E7C">
        <w:rPr>
          <w:rFonts w:ascii="Century Gothic" w:hAnsi="Century Gothic"/>
          <w:sz w:val="26"/>
          <w:szCs w:val="26"/>
        </w:rPr>
        <w:t>i</w:t>
      </w:r>
      <w:r w:rsidR="00933F64" w:rsidRPr="00822E7C">
        <w:rPr>
          <w:rFonts w:ascii="Century Gothic" w:hAnsi="Century Gothic"/>
          <w:sz w:val="26"/>
          <w:szCs w:val="26"/>
        </w:rPr>
        <w:t xml:space="preserve"> del calcolo delle percentuali</w:t>
      </w:r>
      <w:r w:rsidR="00144A63" w:rsidRPr="00822E7C">
        <w:rPr>
          <w:rFonts w:ascii="Century Gothic" w:hAnsi="Century Gothic"/>
          <w:sz w:val="26"/>
          <w:szCs w:val="26"/>
        </w:rPr>
        <w:t xml:space="preserve"> </w:t>
      </w:r>
      <w:r w:rsidR="00933F64" w:rsidRPr="00822E7C">
        <w:rPr>
          <w:rFonts w:ascii="Century Gothic" w:hAnsi="Century Gothic"/>
          <w:sz w:val="26"/>
          <w:szCs w:val="26"/>
        </w:rPr>
        <w:t>di cui sopra;</w:t>
      </w:r>
    </w:p>
    <w:p w:rsidR="0006600B" w:rsidRPr="00822E7C" w:rsidRDefault="008E4810" w:rsidP="00822E7C">
      <w:pPr>
        <w:numPr>
          <w:ilvl w:val="0"/>
          <w:numId w:val="6"/>
        </w:numPr>
        <w:shd w:val="clear" w:color="auto" w:fill="FFFFFF"/>
        <w:tabs>
          <w:tab w:val="clear" w:pos="427"/>
        </w:tabs>
        <w:ind w:left="709"/>
        <w:jc w:val="both"/>
        <w:outlineLvl w:val="0"/>
        <w:rPr>
          <w:rFonts w:ascii="Century Gothic" w:hAnsi="Century Gothic"/>
          <w:sz w:val="26"/>
          <w:szCs w:val="26"/>
        </w:rPr>
      </w:pPr>
      <w:r w:rsidRPr="00822E7C">
        <w:rPr>
          <w:rFonts w:ascii="Century Gothic" w:hAnsi="Century Gothic"/>
          <w:sz w:val="26"/>
          <w:szCs w:val="26"/>
        </w:rPr>
        <w:t xml:space="preserve">le Società neo promosse </w:t>
      </w:r>
      <w:r w:rsidR="00494D48" w:rsidRPr="00822E7C">
        <w:rPr>
          <w:rFonts w:ascii="Century Gothic" w:hAnsi="Century Gothic"/>
          <w:sz w:val="26"/>
          <w:szCs w:val="26"/>
        </w:rPr>
        <w:t>o integrate dalla Serie B</w:t>
      </w:r>
      <w:r w:rsidR="00E639EF" w:rsidRPr="00822E7C">
        <w:rPr>
          <w:rFonts w:ascii="Century Gothic" w:hAnsi="Century Gothic"/>
          <w:sz w:val="26"/>
          <w:szCs w:val="26"/>
        </w:rPr>
        <w:t xml:space="preserve"> alla </w:t>
      </w:r>
      <w:r w:rsidR="00365DF9" w:rsidRPr="00822E7C">
        <w:rPr>
          <w:rFonts w:ascii="Century Gothic" w:hAnsi="Century Gothic"/>
          <w:sz w:val="26"/>
          <w:szCs w:val="26"/>
        </w:rPr>
        <w:t>S</w:t>
      </w:r>
      <w:r w:rsidR="00E639EF" w:rsidRPr="00822E7C">
        <w:rPr>
          <w:rFonts w:ascii="Century Gothic" w:hAnsi="Century Gothic"/>
          <w:sz w:val="26"/>
          <w:szCs w:val="26"/>
        </w:rPr>
        <w:t>erie A2</w:t>
      </w:r>
      <w:r w:rsidR="00494D48" w:rsidRPr="00822E7C">
        <w:rPr>
          <w:rFonts w:ascii="Century Gothic" w:hAnsi="Century Gothic"/>
          <w:sz w:val="26"/>
          <w:szCs w:val="26"/>
        </w:rPr>
        <w:t xml:space="preserve"> (si tratta di Società che nella stagione </w:t>
      </w:r>
      <w:r w:rsidR="00FF7168" w:rsidRPr="00822E7C">
        <w:rPr>
          <w:rFonts w:ascii="Century Gothic" w:hAnsi="Century Gothic"/>
          <w:b/>
          <w:sz w:val="26"/>
          <w:szCs w:val="26"/>
        </w:rPr>
        <w:t>201</w:t>
      </w:r>
      <w:r w:rsidR="00CC403E">
        <w:rPr>
          <w:rFonts w:ascii="Century Gothic" w:hAnsi="Century Gothic"/>
          <w:b/>
          <w:sz w:val="26"/>
          <w:szCs w:val="26"/>
        </w:rPr>
        <w:t>7</w:t>
      </w:r>
      <w:r w:rsidR="00BA678A" w:rsidRPr="00822E7C">
        <w:rPr>
          <w:rFonts w:ascii="Century Gothic" w:hAnsi="Century Gothic"/>
          <w:b/>
          <w:sz w:val="26"/>
          <w:szCs w:val="26"/>
        </w:rPr>
        <w:t>/</w:t>
      </w:r>
      <w:r w:rsidR="00FF7168" w:rsidRPr="00822E7C">
        <w:rPr>
          <w:rFonts w:ascii="Century Gothic" w:hAnsi="Century Gothic"/>
          <w:b/>
          <w:sz w:val="26"/>
          <w:szCs w:val="26"/>
        </w:rPr>
        <w:t>1</w:t>
      </w:r>
      <w:r w:rsidR="00CC403E">
        <w:rPr>
          <w:rFonts w:ascii="Century Gothic" w:hAnsi="Century Gothic"/>
          <w:b/>
          <w:sz w:val="26"/>
          <w:szCs w:val="26"/>
        </w:rPr>
        <w:t>8</w:t>
      </w:r>
      <w:r w:rsidR="00FF7168" w:rsidRPr="00822E7C">
        <w:rPr>
          <w:rFonts w:ascii="Century Gothic" w:hAnsi="Century Gothic"/>
          <w:sz w:val="26"/>
          <w:szCs w:val="26"/>
        </w:rPr>
        <w:t xml:space="preserve"> </w:t>
      </w:r>
      <w:r w:rsidR="00BE3D0D" w:rsidRPr="00822E7C">
        <w:rPr>
          <w:rFonts w:ascii="Century Gothic" w:hAnsi="Century Gothic"/>
          <w:sz w:val="26"/>
          <w:szCs w:val="26"/>
        </w:rPr>
        <w:t xml:space="preserve">non partecipavano al Campionato di Serie A2) dovranno depositare, entro il </w:t>
      </w:r>
      <w:r w:rsidR="00FF7168" w:rsidRPr="00822E7C">
        <w:rPr>
          <w:rFonts w:ascii="Century Gothic" w:hAnsi="Century Gothic"/>
          <w:b/>
          <w:sz w:val="26"/>
          <w:szCs w:val="26"/>
        </w:rPr>
        <w:t>03/07/201</w:t>
      </w:r>
      <w:r w:rsidR="00CC403E">
        <w:rPr>
          <w:rFonts w:ascii="Century Gothic" w:hAnsi="Century Gothic"/>
          <w:b/>
          <w:sz w:val="26"/>
          <w:szCs w:val="26"/>
        </w:rPr>
        <w:t>8</w:t>
      </w:r>
      <w:r w:rsidR="00BE3D0D" w:rsidRPr="00822E7C">
        <w:rPr>
          <w:rFonts w:ascii="Century Gothic" w:hAnsi="Century Gothic"/>
          <w:sz w:val="26"/>
          <w:szCs w:val="26"/>
        </w:rPr>
        <w:t xml:space="preserve">, una dichiarazione, redatta sul modulo predisposto dalla Lega </w:t>
      </w:r>
      <w:r w:rsidR="00BE3D0D" w:rsidRPr="00822E7C">
        <w:rPr>
          <w:rFonts w:ascii="Century Gothic" w:hAnsi="Century Gothic"/>
          <w:i/>
          <w:sz w:val="26"/>
          <w:szCs w:val="26"/>
        </w:rPr>
        <w:t>(</w:t>
      </w:r>
      <w:r w:rsidR="00BE3D0D" w:rsidRPr="00822E7C">
        <w:rPr>
          <w:rFonts w:ascii="Century Gothic" w:hAnsi="Century Gothic"/>
          <w:b/>
          <w:i/>
          <w:sz w:val="26"/>
          <w:szCs w:val="26"/>
        </w:rPr>
        <w:t>Mod.</w:t>
      </w:r>
      <w:r w:rsidR="006C3EA1" w:rsidRPr="00822E7C">
        <w:rPr>
          <w:rFonts w:ascii="Century Gothic" w:hAnsi="Century Gothic"/>
          <w:b/>
          <w:i/>
          <w:sz w:val="26"/>
          <w:szCs w:val="26"/>
        </w:rPr>
        <w:t>1</w:t>
      </w:r>
      <w:r w:rsidR="0034165D" w:rsidRPr="00822E7C">
        <w:rPr>
          <w:rFonts w:ascii="Century Gothic" w:hAnsi="Century Gothic"/>
          <w:b/>
          <w:i/>
          <w:sz w:val="26"/>
          <w:szCs w:val="26"/>
        </w:rPr>
        <w:t>5</w:t>
      </w:r>
      <w:r w:rsidR="00BE3D0D" w:rsidRPr="00822E7C">
        <w:rPr>
          <w:rFonts w:ascii="Century Gothic" w:hAnsi="Century Gothic"/>
          <w:i/>
          <w:sz w:val="26"/>
          <w:szCs w:val="26"/>
        </w:rPr>
        <w:t>)</w:t>
      </w:r>
      <w:r w:rsidR="00BE3D0D" w:rsidRPr="00822E7C">
        <w:rPr>
          <w:rFonts w:ascii="Century Gothic" w:hAnsi="Century Gothic"/>
          <w:sz w:val="26"/>
          <w:szCs w:val="26"/>
        </w:rPr>
        <w:t xml:space="preserve"> e sottoscritta sia dal Legale Rappresentante della Società che dal Professionista che ha provveduto alla compilazione o ne ha verificato il contenuto che apporrà anche il timbro dell’ordine di appartenenza, attestante la percentuale dei compensi lordi corrisposti ai tesserati della rosa della prima squadra </w:t>
      </w:r>
      <w:r w:rsidR="00681A0C" w:rsidRPr="00822E7C">
        <w:rPr>
          <w:rFonts w:ascii="Century Gothic" w:hAnsi="Century Gothic"/>
          <w:sz w:val="26"/>
          <w:szCs w:val="26"/>
        </w:rPr>
        <w:t xml:space="preserve">della stagione </w:t>
      </w:r>
      <w:r w:rsidR="00FF7168" w:rsidRPr="00822E7C">
        <w:rPr>
          <w:rFonts w:ascii="Century Gothic" w:hAnsi="Century Gothic"/>
          <w:b/>
          <w:sz w:val="26"/>
          <w:szCs w:val="26"/>
        </w:rPr>
        <w:t>201</w:t>
      </w:r>
      <w:r w:rsidR="00CC403E">
        <w:rPr>
          <w:rFonts w:ascii="Century Gothic" w:hAnsi="Century Gothic"/>
          <w:b/>
          <w:sz w:val="26"/>
          <w:szCs w:val="26"/>
        </w:rPr>
        <w:t>7</w:t>
      </w:r>
      <w:r w:rsidR="00BA678A" w:rsidRPr="00822E7C">
        <w:rPr>
          <w:rFonts w:ascii="Century Gothic" w:hAnsi="Century Gothic"/>
          <w:b/>
          <w:sz w:val="26"/>
          <w:szCs w:val="26"/>
        </w:rPr>
        <w:t>/</w:t>
      </w:r>
      <w:r w:rsidR="00FF7168" w:rsidRPr="00822E7C">
        <w:rPr>
          <w:rFonts w:ascii="Century Gothic" w:hAnsi="Century Gothic"/>
          <w:b/>
          <w:sz w:val="26"/>
          <w:szCs w:val="26"/>
        </w:rPr>
        <w:t>1</w:t>
      </w:r>
      <w:r w:rsidR="00CC403E">
        <w:rPr>
          <w:rFonts w:ascii="Century Gothic" w:hAnsi="Century Gothic"/>
          <w:b/>
          <w:sz w:val="26"/>
          <w:szCs w:val="26"/>
        </w:rPr>
        <w:t>8</w:t>
      </w:r>
      <w:r w:rsidR="00FF7168" w:rsidRPr="00822E7C">
        <w:rPr>
          <w:rFonts w:ascii="Century Gothic" w:hAnsi="Century Gothic"/>
          <w:sz w:val="26"/>
          <w:szCs w:val="26"/>
        </w:rPr>
        <w:t xml:space="preserve"> </w:t>
      </w:r>
      <w:r w:rsidR="00BE3D0D" w:rsidRPr="00822E7C">
        <w:rPr>
          <w:rFonts w:ascii="Century Gothic" w:hAnsi="Century Gothic"/>
          <w:sz w:val="26"/>
          <w:szCs w:val="26"/>
        </w:rPr>
        <w:t>che, pena la non ammissione al campionato</w:t>
      </w:r>
      <w:r w:rsidR="00BE3D0D" w:rsidRPr="00822E7C">
        <w:rPr>
          <w:rFonts w:ascii="Century Gothic" w:hAnsi="Century Gothic"/>
          <w:b/>
          <w:sz w:val="26"/>
          <w:szCs w:val="26"/>
        </w:rPr>
        <w:t xml:space="preserve"> </w:t>
      </w:r>
      <w:r w:rsidR="0030413A">
        <w:rPr>
          <w:rFonts w:ascii="Century Gothic" w:hAnsi="Century Gothic"/>
          <w:b/>
          <w:sz w:val="26"/>
          <w:szCs w:val="26"/>
        </w:rPr>
        <w:t>2018/19</w:t>
      </w:r>
      <w:r w:rsidR="00BE3D0D" w:rsidRPr="00822E7C">
        <w:rPr>
          <w:rFonts w:ascii="Century Gothic" w:hAnsi="Century Gothic"/>
          <w:sz w:val="26"/>
          <w:szCs w:val="26"/>
        </w:rPr>
        <w:t xml:space="preserve">, non dovrà essere inferiore ad </w:t>
      </w:r>
      <w:r w:rsidR="00BE3D0D" w:rsidRPr="00822E7C">
        <w:rPr>
          <w:rFonts w:ascii="Century Gothic" w:hAnsi="Century Gothic"/>
          <w:b/>
          <w:sz w:val="26"/>
          <w:szCs w:val="26"/>
        </w:rPr>
        <w:t xml:space="preserve">almeno </w:t>
      </w:r>
      <w:r w:rsidR="00F002E9" w:rsidRPr="00822E7C">
        <w:rPr>
          <w:rFonts w:ascii="Century Gothic" w:hAnsi="Century Gothic"/>
          <w:b/>
          <w:sz w:val="26"/>
          <w:szCs w:val="26"/>
        </w:rPr>
        <w:t>al 90</w:t>
      </w:r>
      <w:r w:rsidR="00BE3D0D" w:rsidRPr="00822E7C">
        <w:rPr>
          <w:rFonts w:ascii="Century Gothic" w:hAnsi="Century Gothic"/>
          <w:b/>
          <w:sz w:val="26"/>
          <w:szCs w:val="26"/>
        </w:rPr>
        <w:t>%</w:t>
      </w:r>
      <w:r w:rsidR="00BE3D0D" w:rsidRPr="00822E7C">
        <w:rPr>
          <w:rFonts w:ascii="Century Gothic" w:hAnsi="Century Gothic"/>
          <w:sz w:val="26"/>
          <w:szCs w:val="26"/>
        </w:rPr>
        <w:t xml:space="preserve"> del totale del compenso lordo a loro dovuto (individualmente conteggiato);</w:t>
      </w:r>
      <w:r w:rsidR="002C2292" w:rsidRPr="00822E7C">
        <w:rPr>
          <w:rFonts w:ascii="Century Gothic" w:hAnsi="Century Gothic"/>
          <w:sz w:val="26"/>
          <w:szCs w:val="26"/>
        </w:rPr>
        <w:t xml:space="preserve"> tali Società dovranno, in ogni caso, prestare la</w:t>
      </w:r>
      <w:r w:rsidR="00630F16" w:rsidRPr="00822E7C">
        <w:rPr>
          <w:rFonts w:ascii="Century Gothic" w:hAnsi="Century Gothic"/>
          <w:sz w:val="26"/>
          <w:szCs w:val="26"/>
        </w:rPr>
        <w:t xml:space="preserve"> garanzia finanziaria </w:t>
      </w:r>
      <w:r w:rsidR="002C2292" w:rsidRPr="00822E7C">
        <w:rPr>
          <w:rFonts w:ascii="Century Gothic" w:hAnsi="Century Gothic"/>
          <w:sz w:val="26"/>
          <w:szCs w:val="26"/>
        </w:rPr>
        <w:t>di importo pari a quello indicato all’art. 3, lett. i)</w:t>
      </w:r>
      <w:r w:rsidR="006D2BBD" w:rsidRPr="00822E7C">
        <w:rPr>
          <w:rFonts w:ascii="Century Gothic" w:hAnsi="Century Gothic"/>
          <w:sz w:val="26"/>
          <w:szCs w:val="26"/>
        </w:rPr>
        <w:t>, e, nel contempo, rispettare tutti gli obblighi previsti dal presente articolo</w:t>
      </w:r>
      <w:r w:rsidR="002C2292" w:rsidRPr="00822E7C">
        <w:rPr>
          <w:rFonts w:ascii="Century Gothic" w:hAnsi="Century Gothic"/>
          <w:sz w:val="26"/>
          <w:szCs w:val="26"/>
        </w:rPr>
        <w:t>:</w:t>
      </w:r>
    </w:p>
    <w:p w:rsidR="006A61A9" w:rsidRPr="005D4E74" w:rsidRDefault="00BE3D0D" w:rsidP="006A61A9">
      <w:pPr>
        <w:pStyle w:val="Paragrafoelenco"/>
        <w:numPr>
          <w:ilvl w:val="0"/>
          <w:numId w:val="6"/>
        </w:numPr>
        <w:shd w:val="clear" w:color="auto" w:fill="FFFFFF"/>
        <w:tabs>
          <w:tab w:val="clear" w:pos="427"/>
        </w:tabs>
        <w:ind w:left="709"/>
        <w:jc w:val="both"/>
        <w:outlineLvl w:val="0"/>
        <w:rPr>
          <w:rFonts w:ascii="Century Gothic" w:hAnsi="Century Gothic"/>
          <w:sz w:val="26"/>
          <w:szCs w:val="26"/>
        </w:rPr>
      </w:pPr>
      <w:r w:rsidRPr="00822E7C">
        <w:rPr>
          <w:rFonts w:ascii="Century Gothic" w:hAnsi="Century Gothic"/>
          <w:sz w:val="26"/>
          <w:szCs w:val="26"/>
        </w:rPr>
        <w:lastRenderedPageBreak/>
        <w:t xml:space="preserve">alle Società </w:t>
      </w:r>
      <w:r w:rsidR="00B773C3" w:rsidRPr="00822E7C">
        <w:rPr>
          <w:rFonts w:ascii="Century Gothic" w:hAnsi="Century Gothic"/>
          <w:sz w:val="26"/>
          <w:szCs w:val="26"/>
        </w:rPr>
        <w:t xml:space="preserve">cessionarie di </w:t>
      </w:r>
      <w:r w:rsidRPr="00822E7C">
        <w:rPr>
          <w:rFonts w:ascii="Century Gothic" w:hAnsi="Century Gothic"/>
          <w:sz w:val="26"/>
          <w:szCs w:val="26"/>
        </w:rPr>
        <w:t>un titolo sportivo</w:t>
      </w:r>
      <w:r w:rsidR="0042173F" w:rsidRPr="00822E7C">
        <w:rPr>
          <w:rFonts w:ascii="Century Gothic" w:hAnsi="Century Gothic"/>
          <w:sz w:val="26"/>
          <w:szCs w:val="26"/>
        </w:rPr>
        <w:t>, fermo restando l’obbligo di prestare la fideiussione di importo pari a quello indicato all’art. 3 lett. i) no</w:t>
      </w:r>
      <w:r w:rsidR="005B7248">
        <w:rPr>
          <w:rFonts w:ascii="Century Gothic" w:hAnsi="Century Gothic"/>
          <w:sz w:val="26"/>
          <w:szCs w:val="26"/>
        </w:rPr>
        <w:t xml:space="preserve">n si </w:t>
      </w:r>
      <w:r w:rsidR="005B7248" w:rsidRPr="005D4E74">
        <w:rPr>
          <w:rFonts w:ascii="Century Gothic" w:hAnsi="Century Gothic"/>
          <w:sz w:val="26"/>
          <w:szCs w:val="26"/>
        </w:rPr>
        <w:t xml:space="preserve">applicano le disposizioni </w:t>
      </w:r>
      <w:r w:rsidR="0042173F" w:rsidRPr="005D4E74">
        <w:rPr>
          <w:rFonts w:ascii="Century Gothic" w:hAnsi="Century Gothic"/>
          <w:sz w:val="26"/>
          <w:szCs w:val="26"/>
        </w:rPr>
        <w:t>del presente articolo qualora si tratti di Società neo affiliate (per le quali non esistono situazioni pregresse)</w:t>
      </w:r>
      <w:r w:rsidR="006A61A9" w:rsidRPr="005D4E74">
        <w:rPr>
          <w:rFonts w:ascii="Century Gothic" w:hAnsi="Century Gothic"/>
          <w:sz w:val="26"/>
          <w:szCs w:val="26"/>
        </w:rPr>
        <w:t>;</w:t>
      </w:r>
    </w:p>
    <w:p w:rsidR="006A61A9" w:rsidRPr="005D4E74" w:rsidRDefault="006A61A9" w:rsidP="005227DE">
      <w:pPr>
        <w:numPr>
          <w:ilvl w:val="0"/>
          <w:numId w:val="6"/>
        </w:numPr>
        <w:shd w:val="clear" w:color="auto" w:fill="FFFFFF"/>
        <w:tabs>
          <w:tab w:val="clear" w:pos="427"/>
        </w:tabs>
        <w:ind w:left="709"/>
        <w:jc w:val="both"/>
        <w:outlineLvl w:val="0"/>
        <w:rPr>
          <w:rFonts w:ascii="Century Gothic" w:hAnsi="Century Gothic"/>
          <w:sz w:val="26"/>
          <w:szCs w:val="26"/>
        </w:rPr>
      </w:pPr>
      <w:r w:rsidRPr="005D4E74">
        <w:rPr>
          <w:rFonts w:ascii="Century Gothic" w:hAnsi="Century Gothic"/>
          <w:sz w:val="26"/>
          <w:szCs w:val="26"/>
        </w:rPr>
        <w:t xml:space="preserve">entro il </w:t>
      </w:r>
      <w:r w:rsidRPr="005D4E74">
        <w:rPr>
          <w:rFonts w:ascii="Century Gothic" w:hAnsi="Century Gothic"/>
          <w:b/>
          <w:sz w:val="26"/>
          <w:szCs w:val="26"/>
        </w:rPr>
        <w:t>20/02/2019</w:t>
      </w:r>
      <w:r w:rsidRPr="005D4E74">
        <w:rPr>
          <w:rFonts w:ascii="Century Gothic" w:hAnsi="Century Gothic"/>
          <w:sz w:val="26"/>
          <w:szCs w:val="26"/>
        </w:rPr>
        <w:t xml:space="preserve"> le Società dovranno inviare alla Lega una dichiarazione, redatta su un modulo predisposto dalla</w:t>
      </w:r>
      <w:r w:rsidR="00585D74" w:rsidRPr="005D4E74">
        <w:rPr>
          <w:rFonts w:ascii="Century Gothic" w:hAnsi="Century Gothic"/>
          <w:sz w:val="26"/>
          <w:szCs w:val="26"/>
        </w:rPr>
        <w:t xml:space="preserve"> stessa</w:t>
      </w:r>
      <w:r w:rsidRPr="005D4E74">
        <w:rPr>
          <w:rFonts w:ascii="Century Gothic" w:hAnsi="Century Gothic"/>
          <w:sz w:val="26"/>
          <w:szCs w:val="26"/>
        </w:rPr>
        <w:t xml:space="preserve"> Lega </w:t>
      </w:r>
      <w:r w:rsidRPr="005D4E74">
        <w:rPr>
          <w:rFonts w:ascii="Century Gothic" w:hAnsi="Century Gothic"/>
          <w:i/>
          <w:sz w:val="26"/>
          <w:szCs w:val="26"/>
        </w:rPr>
        <w:t>(</w:t>
      </w:r>
      <w:r w:rsidRPr="005D4E74">
        <w:rPr>
          <w:rFonts w:ascii="Century Gothic" w:hAnsi="Century Gothic"/>
          <w:b/>
          <w:i/>
          <w:sz w:val="26"/>
          <w:szCs w:val="26"/>
        </w:rPr>
        <w:t>Mod.16</w:t>
      </w:r>
      <w:r w:rsidRPr="005D4E74">
        <w:rPr>
          <w:rFonts w:ascii="Century Gothic" w:hAnsi="Century Gothic"/>
          <w:i/>
          <w:sz w:val="26"/>
          <w:szCs w:val="26"/>
        </w:rPr>
        <w:t>)</w:t>
      </w:r>
      <w:r w:rsidRPr="005D4E74">
        <w:rPr>
          <w:rFonts w:ascii="Century Gothic" w:hAnsi="Century Gothic"/>
          <w:sz w:val="26"/>
          <w:szCs w:val="26"/>
        </w:rPr>
        <w:t xml:space="preserve"> e sottoscritta sia dal Legale Rappresentante della Società nonché da tutti i singoli tesserati della rosa della prima squadra e/o dai loro rappresentanti muniti di procura, attestante il pagamento del 100% dei compensi lordi maturati alla data del </w:t>
      </w:r>
      <w:r w:rsidRPr="005D4E74">
        <w:rPr>
          <w:rFonts w:ascii="Century Gothic" w:hAnsi="Century Gothic"/>
          <w:b/>
          <w:sz w:val="26"/>
          <w:szCs w:val="26"/>
        </w:rPr>
        <w:t>31/01/2019</w:t>
      </w:r>
      <w:r w:rsidRPr="005D4E74">
        <w:rPr>
          <w:rFonts w:ascii="Century Gothic" w:hAnsi="Century Gothic"/>
          <w:sz w:val="26"/>
          <w:szCs w:val="26"/>
        </w:rPr>
        <w:t xml:space="preserve">. </w:t>
      </w:r>
      <w:r w:rsidR="005227DE" w:rsidRPr="005D4E74">
        <w:rPr>
          <w:rFonts w:ascii="Century Gothic" w:hAnsi="Century Gothic"/>
          <w:sz w:val="26"/>
          <w:szCs w:val="26"/>
        </w:rPr>
        <w:t xml:space="preserve">Il mancato </w:t>
      </w:r>
      <w:r w:rsidR="004B6A67" w:rsidRPr="005D4E74">
        <w:rPr>
          <w:rFonts w:ascii="Century Gothic" w:hAnsi="Century Gothic"/>
          <w:sz w:val="26"/>
          <w:szCs w:val="26"/>
        </w:rPr>
        <w:t xml:space="preserve">tempestivo </w:t>
      </w:r>
      <w:r w:rsidR="005227DE" w:rsidRPr="005D4E74">
        <w:rPr>
          <w:rFonts w:ascii="Century Gothic" w:hAnsi="Century Gothic"/>
          <w:sz w:val="26"/>
          <w:szCs w:val="26"/>
        </w:rPr>
        <w:t>deposito di tale dichiarazione, o l’accertata non veridicità della stessa, o il mancato saldo dei compensi, comporterà, oltre all’attivazione della procedura di escussione della garanzia finanziaria, l’applicazione delle sanzioni previste dall’art.</w:t>
      </w:r>
      <w:r w:rsidR="00EE6033" w:rsidRPr="005D4E74">
        <w:rPr>
          <w:rFonts w:ascii="Century Gothic" w:hAnsi="Century Gothic"/>
          <w:sz w:val="26"/>
          <w:szCs w:val="26"/>
        </w:rPr>
        <w:t xml:space="preserve"> </w:t>
      </w:r>
      <w:r w:rsidR="005227DE" w:rsidRPr="005D4E74">
        <w:rPr>
          <w:rFonts w:ascii="Century Gothic" w:hAnsi="Century Gothic"/>
          <w:sz w:val="26"/>
          <w:szCs w:val="26"/>
        </w:rPr>
        <w:t>6 del presente Regolamento.</w:t>
      </w:r>
    </w:p>
    <w:p w:rsidR="00102A8D" w:rsidRPr="006A61A9" w:rsidRDefault="00102A8D" w:rsidP="006A61A9">
      <w:pPr>
        <w:shd w:val="clear" w:color="auto" w:fill="FFFFFF"/>
        <w:jc w:val="both"/>
        <w:outlineLvl w:val="0"/>
        <w:rPr>
          <w:rFonts w:ascii="Century Gothic" w:hAnsi="Century Gothic"/>
          <w:sz w:val="26"/>
          <w:szCs w:val="26"/>
        </w:rPr>
      </w:pPr>
    </w:p>
    <w:p w:rsidR="00E918A4" w:rsidRPr="00822E7C" w:rsidRDefault="00E918A4">
      <w:pPr>
        <w:pStyle w:val="Corpodeltesto2"/>
        <w:shd w:val="clear" w:color="auto" w:fill="FFFFFF"/>
        <w:rPr>
          <w:rFonts w:ascii="Century Gothic" w:hAnsi="Century Gothic"/>
          <w:bCs w:val="0"/>
          <w:i/>
          <w:iCs/>
          <w:sz w:val="26"/>
          <w:szCs w:val="26"/>
          <w:u w:val="single"/>
        </w:rPr>
      </w:pPr>
      <w:r w:rsidRPr="00822E7C">
        <w:rPr>
          <w:rFonts w:ascii="Century Gothic" w:hAnsi="Century Gothic"/>
          <w:bCs w:val="0"/>
          <w:i/>
          <w:iCs/>
          <w:sz w:val="26"/>
          <w:szCs w:val="26"/>
        </w:rPr>
        <w:t xml:space="preserve">Art. </w:t>
      </w:r>
      <w:r w:rsidR="000D3121" w:rsidRPr="00822E7C">
        <w:rPr>
          <w:rFonts w:ascii="Century Gothic" w:hAnsi="Century Gothic"/>
          <w:bCs w:val="0"/>
          <w:i/>
          <w:iCs/>
          <w:sz w:val="26"/>
          <w:szCs w:val="26"/>
        </w:rPr>
        <w:t>5</w:t>
      </w:r>
      <w:r w:rsidRPr="00822E7C">
        <w:rPr>
          <w:rFonts w:ascii="Century Gothic" w:hAnsi="Century Gothic"/>
          <w:bCs w:val="0"/>
          <w:i/>
          <w:iCs/>
          <w:sz w:val="26"/>
          <w:szCs w:val="26"/>
        </w:rPr>
        <w:t xml:space="preserve"> – Garanzie finanziarie</w:t>
      </w:r>
    </w:p>
    <w:p w:rsidR="003524E4" w:rsidRPr="00822E7C" w:rsidRDefault="00C1729A" w:rsidP="00822E7C">
      <w:pPr>
        <w:pStyle w:val="Corpodeltesto2"/>
        <w:numPr>
          <w:ilvl w:val="0"/>
          <w:numId w:val="22"/>
        </w:numPr>
        <w:shd w:val="clear" w:color="auto" w:fill="FFFFFF"/>
        <w:ind w:left="284" w:hanging="284"/>
        <w:rPr>
          <w:rFonts w:ascii="Century Gothic" w:hAnsi="Century Gothic"/>
          <w:b w:val="0"/>
          <w:sz w:val="26"/>
          <w:szCs w:val="26"/>
        </w:rPr>
      </w:pPr>
      <w:r w:rsidRPr="00822E7C">
        <w:rPr>
          <w:rFonts w:ascii="Century Gothic" w:hAnsi="Century Gothic"/>
          <w:b w:val="0"/>
          <w:sz w:val="26"/>
          <w:szCs w:val="26"/>
        </w:rPr>
        <w:t>N</w:t>
      </w:r>
      <w:r w:rsidR="00E918A4" w:rsidRPr="00822E7C">
        <w:rPr>
          <w:rFonts w:ascii="Century Gothic" w:hAnsi="Century Gothic"/>
          <w:b w:val="0"/>
          <w:sz w:val="26"/>
          <w:szCs w:val="26"/>
        </w:rPr>
        <w:t xml:space="preserve">el presente Regolamento per garanzia finanziaria si intende esclusivamente </w:t>
      </w:r>
      <w:r w:rsidR="00630F16" w:rsidRPr="00822E7C">
        <w:rPr>
          <w:rFonts w:ascii="Century Gothic" w:hAnsi="Century Gothic"/>
          <w:b w:val="0"/>
          <w:sz w:val="26"/>
          <w:szCs w:val="26"/>
        </w:rPr>
        <w:t xml:space="preserve">garanzia bancaria irrevocabile ed incondizionata del tipo a prima richiesta rilasciata da parte di primario </w:t>
      </w:r>
      <w:r w:rsidR="00E918A4" w:rsidRPr="00822E7C">
        <w:rPr>
          <w:rFonts w:ascii="Century Gothic" w:hAnsi="Century Gothic"/>
          <w:b w:val="0"/>
          <w:sz w:val="26"/>
          <w:szCs w:val="26"/>
        </w:rPr>
        <w:t>istitut</w:t>
      </w:r>
      <w:r w:rsidR="00630F16" w:rsidRPr="00822E7C">
        <w:rPr>
          <w:rFonts w:ascii="Century Gothic" w:hAnsi="Century Gothic"/>
          <w:b w:val="0"/>
          <w:sz w:val="26"/>
          <w:szCs w:val="26"/>
        </w:rPr>
        <w:t>o</w:t>
      </w:r>
      <w:r w:rsidR="00E918A4" w:rsidRPr="00822E7C">
        <w:rPr>
          <w:rFonts w:ascii="Century Gothic" w:hAnsi="Century Gothic"/>
          <w:b w:val="0"/>
          <w:sz w:val="26"/>
          <w:szCs w:val="26"/>
        </w:rPr>
        <w:t xml:space="preserve"> di credito di diritt</w:t>
      </w:r>
      <w:r w:rsidR="00BA5DD2" w:rsidRPr="00822E7C">
        <w:rPr>
          <w:rFonts w:ascii="Century Gothic" w:hAnsi="Century Gothic"/>
          <w:b w:val="0"/>
          <w:sz w:val="26"/>
          <w:szCs w:val="26"/>
        </w:rPr>
        <w:t>o italiano iscritti all’A.B.I.</w:t>
      </w:r>
      <w:r w:rsidR="00C467EC" w:rsidRPr="00822E7C">
        <w:rPr>
          <w:rFonts w:ascii="Century Gothic" w:hAnsi="Century Gothic"/>
          <w:b w:val="0"/>
          <w:sz w:val="26"/>
          <w:szCs w:val="26"/>
        </w:rPr>
        <w:t xml:space="preserve"> </w:t>
      </w:r>
      <w:r w:rsidR="00A84DC8" w:rsidRPr="00822E7C">
        <w:rPr>
          <w:rFonts w:ascii="Century Gothic" w:hAnsi="Century Gothic"/>
          <w:b w:val="0"/>
          <w:sz w:val="26"/>
          <w:szCs w:val="26"/>
        </w:rPr>
        <w:t>e che non abbia in corso, o non abbia avuto in passato, controversie con la Lega.</w:t>
      </w:r>
    </w:p>
    <w:p w:rsidR="003524E4" w:rsidRPr="00822E7C" w:rsidRDefault="003524E4" w:rsidP="00822E7C">
      <w:pPr>
        <w:pStyle w:val="Corpodeltesto2"/>
        <w:numPr>
          <w:ilvl w:val="0"/>
          <w:numId w:val="23"/>
        </w:numPr>
        <w:shd w:val="clear" w:color="auto" w:fill="FFFFFF"/>
        <w:rPr>
          <w:rFonts w:ascii="Century Gothic" w:hAnsi="Century Gothic"/>
          <w:sz w:val="26"/>
          <w:szCs w:val="26"/>
        </w:rPr>
      </w:pPr>
      <w:r w:rsidRPr="00822E7C">
        <w:rPr>
          <w:rFonts w:ascii="Century Gothic" w:hAnsi="Century Gothic"/>
          <w:sz w:val="26"/>
          <w:szCs w:val="26"/>
        </w:rPr>
        <w:t>Garanzia finanziaria art. 3 lett. i)</w:t>
      </w:r>
    </w:p>
    <w:p w:rsidR="00E918A4" w:rsidRPr="00822E7C" w:rsidRDefault="00E918A4" w:rsidP="00041646">
      <w:pPr>
        <w:pStyle w:val="Corpodeltesto2"/>
        <w:shd w:val="clear" w:color="auto" w:fill="FFFFFF"/>
        <w:ind w:left="426"/>
        <w:rPr>
          <w:rFonts w:ascii="Century Gothic" w:hAnsi="Century Gothic"/>
          <w:b w:val="0"/>
          <w:sz w:val="26"/>
          <w:szCs w:val="26"/>
        </w:rPr>
      </w:pPr>
      <w:r w:rsidRPr="00822E7C">
        <w:rPr>
          <w:rFonts w:ascii="Century Gothic" w:hAnsi="Century Gothic"/>
          <w:b w:val="0"/>
          <w:sz w:val="26"/>
          <w:szCs w:val="26"/>
        </w:rPr>
        <w:t xml:space="preserve">Nel caso in cui </w:t>
      </w:r>
      <w:r w:rsidR="000F440A" w:rsidRPr="00822E7C">
        <w:rPr>
          <w:rFonts w:ascii="Century Gothic" w:hAnsi="Century Gothic"/>
          <w:b w:val="0"/>
          <w:sz w:val="26"/>
          <w:szCs w:val="26"/>
        </w:rPr>
        <w:t xml:space="preserve">nei termini di cui al presente </w:t>
      </w:r>
      <w:r w:rsidRPr="00822E7C">
        <w:rPr>
          <w:rFonts w:ascii="Century Gothic" w:hAnsi="Century Gothic"/>
          <w:b w:val="0"/>
          <w:sz w:val="26"/>
          <w:szCs w:val="26"/>
        </w:rPr>
        <w:t xml:space="preserve">Regolamento le Società non fossero in grado di depositare detta garanzia, potranno effettuare presso la Lega deposito infruttifero a mezzo assegno circolare della somma portata in garanzia. </w:t>
      </w:r>
      <w:r w:rsidRPr="00822E7C">
        <w:rPr>
          <w:rFonts w:ascii="Century Gothic" w:hAnsi="Century Gothic"/>
          <w:b w:val="0"/>
          <w:bCs w:val="0"/>
          <w:sz w:val="26"/>
          <w:szCs w:val="26"/>
        </w:rPr>
        <w:t xml:space="preserve">Detto deposito </w:t>
      </w:r>
      <w:r w:rsidR="00831162" w:rsidRPr="00822E7C">
        <w:rPr>
          <w:rFonts w:ascii="Century Gothic" w:hAnsi="Century Gothic"/>
          <w:b w:val="0"/>
          <w:bCs w:val="0"/>
          <w:sz w:val="26"/>
          <w:szCs w:val="26"/>
        </w:rPr>
        <w:t xml:space="preserve">potrà </w:t>
      </w:r>
      <w:r w:rsidRPr="00822E7C">
        <w:rPr>
          <w:rFonts w:ascii="Century Gothic" w:hAnsi="Century Gothic"/>
          <w:b w:val="0"/>
          <w:bCs w:val="0"/>
          <w:sz w:val="26"/>
          <w:szCs w:val="26"/>
        </w:rPr>
        <w:t xml:space="preserve">essere sostituito da regolare </w:t>
      </w:r>
      <w:r w:rsidR="00630F16" w:rsidRPr="00822E7C">
        <w:rPr>
          <w:rFonts w:ascii="Century Gothic" w:hAnsi="Century Gothic"/>
          <w:b w:val="0"/>
          <w:bCs w:val="0"/>
          <w:sz w:val="26"/>
          <w:szCs w:val="26"/>
        </w:rPr>
        <w:t xml:space="preserve">garanzia finanziaria </w:t>
      </w:r>
      <w:r w:rsidRPr="00822E7C">
        <w:rPr>
          <w:rFonts w:ascii="Century Gothic" w:hAnsi="Century Gothic"/>
          <w:b w:val="0"/>
          <w:bCs w:val="0"/>
          <w:sz w:val="26"/>
          <w:szCs w:val="26"/>
        </w:rPr>
        <w:t>entro e non oltre il</w:t>
      </w:r>
      <w:r w:rsidR="002B08D4" w:rsidRPr="00822E7C">
        <w:rPr>
          <w:rFonts w:ascii="Century Gothic" w:hAnsi="Century Gothic"/>
          <w:sz w:val="26"/>
          <w:szCs w:val="26"/>
        </w:rPr>
        <w:t xml:space="preserve"> 31/07/</w:t>
      </w:r>
      <w:r w:rsidR="00FF7168" w:rsidRPr="00822E7C">
        <w:rPr>
          <w:rFonts w:ascii="Century Gothic" w:hAnsi="Century Gothic"/>
          <w:sz w:val="26"/>
          <w:szCs w:val="26"/>
        </w:rPr>
        <w:t>201</w:t>
      </w:r>
      <w:r w:rsidR="00FD1474">
        <w:rPr>
          <w:rFonts w:ascii="Century Gothic" w:hAnsi="Century Gothic"/>
          <w:sz w:val="26"/>
          <w:szCs w:val="26"/>
        </w:rPr>
        <w:t>8</w:t>
      </w:r>
      <w:r w:rsidR="00FF7168" w:rsidRPr="00822E7C">
        <w:rPr>
          <w:rFonts w:ascii="Century Gothic" w:hAnsi="Century Gothic"/>
          <w:b w:val="0"/>
          <w:bCs w:val="0"/>
          <w:sz w:val="26"/>
          <w:szCs w:val="26"/>
        </w:rPr>
        <w:t xml:space="preserve"> </w:t>
      </w:r>
      <w:r w:rsidRPr="00822E7C">
        <w:rPr>
          <w:rFonts w:ascii="Century Gothic" w:hAnsi="Century Gothic"/>
          <w:b w:val="0"/>
          <w:bCs w:val="0"/>
          <w:sz w:val="26"/>
          <w:szCs w:val="26"/>
        </w:rPr>
        <w:t>l</w:t>
      </w:r>
      <w:r w:rsidRPr="00822E7C">
        <w:rPr>
          <w:rFonts w:ascii="Century Gothic" w:hAnsi="Century Gothic"/>
          <w:b w:val="0"/>
          <w:sz w:val="26"/>
          <w:szCs w:val="26"/>
        </w:rPr>
        <w:t>a Lega è autorizzata ad operare su detto deposito con le stesse modalità previste dal presente Regolamento per l’escussione della garanzia finanziaria.</w:t>
      </w:r>
    </w:p>
    <w:p w:rsidR="00E918A4" w:rsidRPr="00822E7C" w:rsidRDefault="00E918A4" w:rsidP="00041646">
      <w:pPr>
        <w:shd w:val="clear" w:color="auto" w:fill="FFFFFF"/>
        <w:ind w:left="426"/>
        <w:jc w:val="both"/>
        <w:rPr>
          <w:rFonts w:ascii="Century Gothic" w:hAnsi="Century Gothic"/>
          <w:sz w:val="26"/>
          <w:szCs w:val="26"/>
        </w:rPr>
      </w:pPr>
      <w:r w:rsidRPr="00822E7C">
        <w:rPr>
          <w:rFonts w:ascii="Century Gothic" w:hAnsi="Century Gothic"/>
          <w:sz w:val="26"/>
          <w:szCs w:val="26"/>
        </w:rPr>
        <w:t xml:space="preserve">La garanzia finanziaria verrà escussa, in tutto o in parte, dalla Lega nei seguenti casi e con le seguenti modalità: </w:t>
      </w:r>
    </w:p>
    <w:p w:rsidR="00E918A4" w:rsidRPr="00822E7C" w:rsidRDefault="00E918A4" w:rsidP="00041646">
      <w:pPr>
        <w:numPr>
          <w:ilvl w:val="0"/>
          <w:numId w:val="3"/>
        </w:numPr>
        <w:shd w:val="clear" w:color="auto" w:fill="FFFFFF"/>
        <w:tabs>
          <w:tab w:val="clear" w:pos="502"/>
        </w:tabs>
        <w:ind w:left="851" w:hanging="425"/>
        <w:jc w:val="both"/>
        <w:rPr>
          <w:rFonts w:ascii="Century Gothic" w:hAnsi="Century Gothic"/>
          <w:sz w:val="26"/>
          <w:szCs w:val="26"/>
        </w:rPr>
      </w:pPr>
      <w:r w:rsidRPr="00822E7C">
        <w:rPr>
          <w:rFonts w:ascii="Century Gothic" w:hAnsi="Century Gothic"/>
          <w:sz w:val="26"/>
          <w:szCs w:val="26"/>
        </w:rPr>
        <w:t>fino all’ammontare massimo garantito in caso di mancato pagamento di multe, ammende o quant’altro dovuto a qualsiasi titolo (in via esemplificativa: tasse gara, sanzioni pecuniarie del Giudice di Lega o degli organi giudicanti federali, e</w:t>
      </w:r>
      <w:r w:rsidR="00055895" w:rsidRPr="00822E7C">
        <w:rPr>
          <w:rFonts w:ascii="Century Gothic" w:hAnsi="Century Gothic"/>
          <w:sz w:val="26"/>
          <w:szCs w:val="26"/>
        </w:rPr>
        <w:t>t</w:t>
      </w:r>
      <w:r w:rsidR="00AF081E" w:rsidRPr="00822E7C">
        <w:rPr>
          <w:rFonts w:ascii="Century Gothic" w:hAnsi="Century Gothic"/>
          <w:sz w:val="26"/>
          <w:szCs w:val="26"/>
        </w:rPr>
        <w:t>c</w:t>
      </w:r>
      <w:r w:rsidRPr="00822E7C">
        <w:rPr>
          <w:rFonts w:ascii="Century Gothic" w:hAnsi="Century Gothic"/>
          <w:sz w:val="26"/>
          <w:szCs w:val="26"/>
        </w:rPr>
        <w:t xml:space="preserve">.) alla Lega, alla FIPAV, alla CEV e alla FIVB entro </w:t>
      </w:r>
      <w:r w:rsidR="00C1729A" w:rsidRPr="00822E7C">
        <w:rPr>
          <w:rFonts w:ascii="Century Gothic" w:hAnsi="Century Gothic"/>
          <w:b/>
          <w:sz w:val="26"/>
          <w:szCs w:val="26"/>
        </w:rPr>
        <w:t>7</w:t>
      </w:r>
      <w:r w:rsidRPr="00822E7C">
        <w:rPr>
          <w:rFonts w:ascii="Century Gothic" w:hAnsi="Century Gothic"/>
          <w:b/>
          <w:sz w:val="26"/>
          <w:szCs w:val="26"/>
        </w:rPr>
        <w:t xml:space="preserve"> </w:t>
      </w:r>
      <w:r w:rsidR="003B123C" w:rsidRPr="00822E7C">
        <w:rPr>
          <w:rFonts w:ascii="Century Gothic" w:hAnsi="Century Gothic"/>
          <w:b/>
          <w:sz w:val="26"/>
          <w:szCs w:val="26"/>
        </w:rPr>
        <w:t>giorni</w:t>
      </w:r>
      <w:r w:rsidRPr="00822E7C">
        <w:rPr>
          <w:rFonts w:ascii="Century Gothic" w:hAnsi="Century Gothic"/>
          <w:sz w:val="26"/>
          <w:szCs w:val="26"/>
        </w:rPr>
        <w:t xml:space="preserve"> dalla relativa messa in mora;</w:t>
      </w:r>
    </w:p>
    <w:p w:rsidR="00E918A4" w:rsidRPr="00822E7C" w:rsidRDefault="00E918A4" w:rsidP="00041646">
      <w:pPr>
        <w:numPr>
          <w:ilvl w:val="0"/>
          <w:numId w:val="3"/>
        </w:numPr>
        <w:shd w:val="clear" w:color="auto" w:fill="FFFFFF"/>
        <w:tabs>
          <w:tab w:val="clear" w:pos="502"/>
        </w:tabs>
        <w:ind w:left="851" w:hanging="425"/>
        <w:jc w:val="both"/>
        <w:rPr>
          <w:rFonts w:ascii="Century Gothic" w:hAnsi="Century Gothic"/>
          <w:sz w:val="26"/>
          <w:szCs w:val="26"/>
        </w:rPr>
      </w:pPr>
      <w:r w:rsidRPr="00822E7C">
        <w:rPr>
          <w:rFonts w:ascii="Century Gothic" w:hAnsi="Century Gothic"/>
          <w:sz w:val="26"/>
          <w:szCs w:val="26"/>
        </w:rPr>
        <w:t xml:space="preserve">fino all’ammontare massimo garantito a fronte dell’insuccesso della procedura esecutiva esperita a seguito di lodi arbitrali, emessi a norma dei vigenti regolamenti di Lega per debiti nei confronti di altri sodalizi aventi titolo a partecipare ai Campionati di Serie A1 </w:t>
      </w:r>
      <w:r w:rsidR="00B93173" w:rsidRPr="00822E7C">
        <w:rPr>
          <w:rFonts w:ascii="Century Gothic" w:hAnsi="Century Gothic"/>
          <w:sz w:val="26"/>
          <w:szCs w:val="26"/>
        </w:rPr>
        <w:t xml:space="preserve">SuperLega </w:t>
      </w:r>
      <w:r w:rsidRPr="00822E7C">
        <w:rPr>
          <w:rFonts w:ascii="Century Gothic" w:hAnsi="Century Gothic"/>
          <w:sz w:val="26"/>
          <w:szCs w:val="26"/>
        </w:rPr>
        <w:t xml:space="preserve">o Serie A2 nella stagione </w:t>
      </w:r>
      <w:r w:rsidR="0030413A">
        <w:rPr>
          <w:rFonts w:ascii="Century Gothic" w:hAnsi="Century Gothic"/>
          <w:b/>
          <w:sz w:val="26"/>
          <w:szCs w:val="26"/>
        </w:rPr>
        <w:t>2018/19</w:t>
      </w:r>
      <w:r w:rsidR="00FF7168" w:rsidRPr="00822E7C">
        <w:rPr>
          <w:rFonts w:ascii="Century Gothic" w:hAnsi="Century Gothic"/>
          <w:sz w:val="26"/>
          <w:szCs w:val="26"/>
        </w:rPr>
        <w:t xml:space="preserve"> </w:t>
      </w:r>
      <w:r w:rsidRPr="00822E7C">
        <w:rPr>
          <w:rFonts w:ascii="Century Gothic" w:hAnsi="Century Gothic"/>
          <w:sz w:val="26"/>
          <w:szCs w:val="26"/>
        </w:rPr>
        <w:t>e antecedente;</w:t>
      </w:r>
    </w:p>
    <w:p w:rsidR="00E918A4" w:rsidRPr="00822E7C" w:rsidRDefault="00E918A4" w:rsidP="00041646">
      <w:pPr>
        <w:numPr>
          <w:ilvl w:val="0"/>
          <w:numId w:val="3"/>
        </w:numPr>
        <w:shd w:val="clear" w:color="auto" w:fill="FFFFFF"/>
        <w:tabs>
          <w:tab w:val="clear" w:pos="502"/>
        </w:tabs>
        <w:ind w:left="851" w:hanging="425"/>
        <w:jc w:val="both"/>
        <w:rPr>
          <w:rFonts w:ascii="Century Gothic" w:hAnsi="Century Gothic"/>
          <w:sz w:val="26"/>
          <w:szCs w:val="26"/>
        </w:rPr>
      </w:pPr>
      <w:r w:rsidRPr="00822E7C">
        <w:rPr>
          <w:rFonts w:ascii="Century Gothic" w:hAnsi="Century Gothic"/>
          <w:sz w:val="26"/>
          <w:szCs w:val="26"/>
        </w:rPr>
        <w:t xml:space="preserve">fino all’ammontare massimo garantito in caso di mancato rispetto degli accordi conclusi in sede di Camera di Conciliazione di Lega </w:t>
      </w:r>
      <w:r w:rsidRPr="00822E7C">
        <w:rPr>
          <w:rFonts w:ascii="Century Gothic" w:hAnsi="Century Gothic"/>
          <w:sz w:val="26"/>
          <w:szCs w:val="26"/>
        </w:rPr>
        <w:lastRenderedPageBreak/>
        <w:t>alle scadenze previste dal verbale di conciliazione per controversie tra Società aderenti alla Lega Pallavolo</w:t>
      </w:r>
      <w:r w:rsidR="0000098C" w:rsidRPr="00822E7C">
        <w:rPr>
          <w:rFonts w:ascii="Century Gothic" w:hAnsi="Century Gothic"/>
          <w:sz w:val="26"/>
          <w:szCs w:val="26"/>
        </w:rPr>
        <w:t xml:space="preserve"> e tra queste e i tesserati appartenenti </w:t>
      </w:r>
      <w:r w:rsidR="00F52744" w:rsidRPr="00822E7C">
        <w:rPr>
          <w:rFonts w:ascii="Century Gothic" w:hAnsi="Century Gothic"/>
          <w:sz w:val="26"/>
          <w:szCs w:val="26"/>
        </w:rPr>
        <w:t xml:space="preserve">o appartenuti </w:t>
      </w:r>
      <w:r w:rsidR="0000098C" w:rsidRPr="00822E7C">
        <w:rPr>
          <w:rFonts w:ascii="Century Gothic" w:hAnsi="Century Gothic"/>
          <w:sz w:val="26"/>
          <w:szCs w:val="26"/>
        </w:rPr>
        <w:t>alla rosa della prima squadra</w:t>
      </w:r>
      <w:r w:rsidR="00F52744" w:rsidRPr="00822E7C">
        <w:rPr>
          <w:rFonts w:ascii="Century Gothic" w:hAnsi="Century Gothic"/>
          <w:sz w:val="26"/>
          <w:szCs w:val="26"/>
        </w:rPr>
        <w:t>, la stagione precedente e/o quella in corso</w:t>
      </w:r>
      <w:r w:rsidRPr="00822E7C">
        <w:rPr>
          <w:rFonts w:ascii="Century Gothic" w:hAnsi="Century Gothic"/>
          <w:sz w:val="26"/>
          <w:szCs w:val="26"/>
        </w:rPr>
        <w:t>;</w:t>
      </w:r>
    </w:p>
    <w:p w:rsidR="00E918A4" w:rsidRPr="00822E7C" w:rsidRDefault="00E918A4" w:rsidP="00041646">
      <w:pPr>
        <w:numPr>
          <w:ilvl w:val="0"/>
          <w:numId w:val="3"/>
        </w:numPr>
        <w:shd w:val="clear" w:color="auto" w:fill="FFFFFF"/>
        <w:tabs>
          <w:tab w:val="clear" w:pos="502"/>
        </w:tabs>
        <w:ind w:left="851" w:hanging="425"/>
        <w:jc w:val="both"/>
        <w:rPr>
          <w:rFonts w:ascii="Century Gothic" w:hAnsi="Century Gothic"/>
          <w:sz w:val="26"/>
          <w:szCs w:val="26"/>
        </w:rPr>
      </w:pPr>
      <w:r w:rsidRPr="00822E7C">
        <w:rPr>
          <w:rFonts w:ascii="Century Gothic" w:hAnsi="Century Gothic"/>
          <w:sz w:val="26"/>
          <w:szCs w:val="26"/>
        </w:rPr>
        <w:t xml:space="preserve">fino all’ammontare massimo garantito in caso di mancato pagamento di crediti vantati da Società di Serie A1 </w:t>
      </w:r>
      <w:r w:rsidR="008B2E7E" w:rsidRPr="00822E7C">
        <w:rPr>
          <w:rFonts w:ascii="Century Gothic" w:hAnsi="Century Gothic"/>
          <w:sz w:val="26"/>
          <w:szCs w:val="26"/>
        </w:rPr>
        <w:t>SuperL</w:t>
      </w:r>
      <w:r w:rsidR="00F002E9" w:rsidRPr="00822E7C">
        <w:rPr>
          <w:rFonts w:ascii="Century Gothic" w:hAnsi="Century Gothic"/>
          <w:sz w:val="26"/>
          <w:szCs w:val="26"/>
        </w:rPr>
        <w:t xml:space="preserve">ega </w:t>
      </w:r>
      <w:r w:rsidRPr="00822E7C">
        <w:rPr>
          <w:rFonts w:ascii="Century Gothic" w:hAnsi="Century Gothic"/>
          <w:sz w:val="26"/>
          <w:szCs w:val="26"/>
        </w:rPr>
        <w:t>o di Serie A2 derivanti</w:t>
      </w:r>
      <w:r w:rsidR="00B773C3" w:rsidRPr="00822E7C">
        <w:rPr>
          <w:rFonts w:ascii="Century Gothic" w:hAnsi="Century Gothic"/>
          <w:sz w:val="26"/>
          <w:szCs w:val="26"/>
        </w:rPr>
        <w:t xml:space="preserve"> da </w:t>
      </w:r>
      <w:r w:rsidRPr="00822E7C">
        <w:rPr>
          <w:rFonts w:ascii="Century Gothic" w:hAnsi="Century Gothic"/>
          <w:sz w:val="26"/>
          <w:szCs w:val="26"/>
        </w:rPr>
        <w:t>indennità di svincolo di atleti</w:t>
      </w:r>
      <w:r w:rsidR="007951A8" w:rsidRPr="00822E7C">
        <w:rPr>
          <w:rFonts w:ascii="Century Gothic" w:hAnsi="Century Gothic"/>
          <w:sz w:val="26"/>
          <w:szCs w:val="26"/>
        </w:rPr>
        <w:t xml:space="preserve"> o altro titolo comunque fondato sui Regolamenti sportivi o di Lega</w:t>
      </w:r>
      <w:r w:rsidR="00AE1267" w:rsidRPr="00822E7C">
        <w:rPr>
          <w:rFonts w:ascii="Century Gothic" w:hAnsi="Century Gothic"/>
          <w:sz w:val="26"/>
          <w:szCs w:val="26"/>
        </w:rPr>
        <w:t>,</w:t>
      </w:r>
      <w:r w:rsidRPr="00822E7C">
        <w:rPr>
          <w:rFonts w:ascii="Century Gothic" w:hAnsi="Century Gothic"/>
          <w:sz w:val="26"/>
          <w:szCs w:val="26"/>
        </w:rPr>
        <w:t xml:space="preserve"> documentati dall’esistenza di fatture regolarmente emesse alle date pattuite, non pagate e non contestate trascorsi </w:t>
      </w:r>
      <w:r w:rsidR="00927DB7" w:rsidRPr="00822E7C">
        <w:rPr>
          <w:rFonts w:ascii="Century Gothic" w:hAnsi="Century Gothic"/>
          <w:b/>
          <w:sz w:val="26"/>
          <w:szCs w:val="26"/>
        </w:rPr>
        <w:t>3</w:t>
      </w:r>
      <w:r w:rsidRPr="00822E7C">
        <w:rPr>
          <w:rFonts w:ascii="Century Gothic" w:hAnsi="Century Gothic"/>
          <w:b/>
          <w:bCs/>
          <w:sz w:val="26"/>
          <w:szCs w:val="26"/>
        </w:rPr>
        <w:t>0</w:t>
      </w:r>
      <w:r w:rsidRPr="00822E7C">
        <w:rPr>
          <w:rFonts w:ascii="Century Gothic" w:hAnsi="Century Gothic"/>
          <w:sz w:val="26"/>
          <w:szCs w:val="26"/>
        </w:rPr>
        <w:t xml:space="preserve"> </w:t>
      </w:r>
      <w:r w:rsidR="003B123C" w:rsidRPr="00822E7C">
        <w:rPr>
          <w:rFonts w:ascii="Century Gothic" w:hAnsi="Century Gothic"/>
          <w:b/>
          <w:sz w:val="26"/>
          <w:szCs w:val="26"/>
        </w:rPr>
        <w:t>giorni</w:t>
      </w:r>
      <w:r w:rsidRPr="00822E7C">
        <w:rPr>
          <w:rFonts w:ascii="Century Gothic" w:hAnsi="Century Gothic"/>
          <w:sz w:val="26"/>
          <w:szCs w:val="26"/>
        </w:rPr>
        <w:t xml:space="preserve"> dalla scadenza;</w:t>
      </w:r>
    </w:p>
    <w:p w:rsidR="00D70ED5" w:rsidRPr="00822E7C" w:rsidRDefault="00E918A4" w:rsidP="00041646">
      <w:pPr>
        <w:numPr>
          <w:ilvl w:val="0"/>
          <w:numId w:val="3"/>
        </w:numPr>
        <w:shd w:val="clear" w:color="auto" w:fill="FFFFFF"/>
        <w:tabs>
          <w:tab w:val="clear" w:pos="502"/>
        </w:tabs>
        <w:ind w:left="851" w:hanging="425"/>
        <w:jc w:val="both"/>
        <w:rPr>
          <w:rFonts w:ascii="Century Gothic" w:hAnsi="Century Gothic"/>
          <w:sz w:val="26"/>
          <w:szCs w:val="26"/>
        </w:rPr>
      </w:pPr>
      <w:r w:rsidRPr="00822E7C">
        <w:rPr>
          <w:rFonts w:ascii="Century Gothic" w:hAnsi="Century Gothic"/>
          <w:sz w:val="26"/>
          <w:szCs w:val="26"/>
        </w:rPr>
        <w:t xml:space="preserve">nell’ammontare massimo garantito in caso di mancata partecipazione al Campionato successiva al provvedimento di ammissione o di ritiro volontario o per esclusione dal Campionato </w:t>
      </w:r>
      <w:r w:rsidR="00104BC6" w:rsidRPr="00822E7C">
        <w:rPr>
          <w:rFonts w:ascii="Century Gothic" w:hAnsi="Century Gothic"/>
          <w:sz w:val="26"/>
          <w:szCs w:val="26"/>
        </w:rPr>
        <w:t xml:space="preserve">(successiva all’iscrizione) </w:t>
      </w:r>
      <w:r w:rsidRPr="00822E7C">
        <w:rPr>
          <w:rFonts w:ascii="Century Gothic" w:hAnsi="Century Gothic"/>
          <w:sz w:val="26"/>
          <w:szCs w:val="26"/>
        </w:rPr>
        <w:t>per provvedimento divenuto definitivo da parte degli organi di giustizia della FIPAV. In tale caso l’importo entrerà</w:t>
      </w:r>
      <w:r w:rsidR="00825852" w:rsidRPr="00822E7C">
        <w:rPr>
          <w:rFonts w:ascii="Century Gothic" w:hAnsi="Century Gothic"/>
          <w:sz w:val="26"/>
          <w:szCs w:val="26"/>
        </w:rPr>
        <w:t xml:space="preserve"> nella disponibilità della</w:t>
      </w:r>
      <w:r w:rsidR="00D70ED5" w:rsidRPr="00822E7C">
        <w:rPr>
          <w:rFonts w:ascii="Century Gothic" w:hAnsi="Century Gothic"/>
          <w:sz w:val="26"/>
          <w:szCs w:val="26"/>
        </w:rPr>
        <w:t xml:space="preserve"> Lega;</w:t>
      </w:r>
    </w:p>
    <w:p w:rsidR="00D70ED5" w:rsidRPr="005D4E74" w:rsidRDefault="00D70ED5" w:rsidP="00041646">
      <w:pPr>
        <w:numPr>
          <w:ilvl w:val="0"/>
          <w:numId w:val="3"/>
        </w:numPr>
        <w:shd w:val="clear" w:color="auto" w:fill="FFFFFF"/>
        <w:tabs>
          <w:tab w:val="clear" w:pos="502"/>
        </w:tabs>
        <w:ind w:left="851" w:hanging="425"/>
        <w:jc w:val="both"/>
        <w:rPr>
          <w:rFonts w:ascii="Century Gothic" w:hAnsi="Century Gothic"/>
          <w:sz w:val="26"/>
          <w:szCs w:val="26"/>
        </w:rPr>
      </w:pPr>
      <w:r w:rsidRPr="00822E7C">
        <w:rPr>
          <w:rFonts w:ascii="Century Gothic" w:hAnsi="Century Gothic"/>
          <w:sz w:val="26"/>
          <w:szCs w:val="26"/>
        </w:rPr>
        <w:t>fino all’ammontare massimo garantito per crediti</w:t>
      </w:r>
      <w:r w:rsidR="004362C3" w:rsidRPr="00822E7C">
        <w:rPr>
          <w:rFonts w:ascii="Century Gothic" w:hAnsi="Century Gothic"/>
          <w:sz w:val="26"/>
          <w:szCs w:val="26"/>
        </w:rPr>
        <w:t xml:space="preserve">, relativi al Campionato </w:t>
      </w:r>
      <w:r w:rsidR="0030413A">
        <w:rPr>
          <w:rFonts w:ascii="Century Gothic" w:hAnsi="Century Gothic"/>
          <w:b/>
          <w:sz w:val="26"/>
          <w:szCs w:val="26"/>
        </w:rPr>
        <w:t>2018/19</w:t>
      </w:r>
      <w:r w:rsidR="004362C3" w:rsidRPr="00822E7C">
        <w:rPr>
          <w:rFonts w:ascii="Century Gothic" w:hAnsi="Century Gothic"/>
          <w:sz w:val="26"/>
          <w:szCs w:val="26"/>
        </w:rPr>
        <w:t>,</w:t>
      </w:r>
      <w:r w:rsidRPr="00822E7C">
        <w:rPr>
          <w:rFonts w:ascii="Century Gothic" w:hAnsi="Century Gothic"/>
          <w:sz w:val="26"/>
          <w:szCs w:val="26"/>
        </w:rPr>
        <w:t xml:space="preserve"> vantati </w:t>
      </w:r>
      <w:r w:rsidR="004362C3" w:rsidRPr="00822E7C">
        <w:rPr>
          <w:rFonts w:ascii="Century Gothic" w:hAnsi="Century Gothic"/>
          <w:sz w:val="26"/>
          <w:szCs w:val="26"/>
        </w:rPr>
        <w:t xml:space="preserve">dai tesserati della rosa </w:t>
      </w:r>
      <w:r w:rsidR="00AA3F1E" w:rsidRPr="00822E7C">
        <w:rPr>
          <w:rFonts w:ascii="Century Gothic" w:hAnsi="Century Gothic"/>
          <w:sz w:val="26"/>
          <w:szCs w:val="26"/>
        </w:rPr>
        <w:t>della prima squadra</w:t>
      </w:r>
      <w:r w:rsidR="00365DF9" w:rsidRPr="00822E7C">
        <w:rPr>
          <w:rFonts w:ascii="Century Gothic" w:hAnsi="Century Gothic"/>
          <w:sz w:val="26"/>
          <w:szCs w:val="26"/>
        </w:rPr>
        <w:t xml:space="preserve"> </w:t>
      </w:r>
      <w:r w:rsidRPr="00822E7C">
        <w:rPr>
          <w:rFonts w:ascii="Century Gothic" w:hAnsi="Century Gothic"/>
          <w:sz w:val="26"/>
          <w:szCs w:val="26"/>
        </w:rPr>
        <w:t xml:space="preserve">di Società retrocesse in Serie </w:t>
      </w:r>
      <w:r w:rsidR="00A84DC8" w:rsidRPr="00822E7C">
        <w:rPr>
          <w:rFonts w:ascii="Century Gothic" w:hAnsi="Century Gothic"/>
          <w:sz w:val="26"/>
          <w:szCs w:val="26"/>
        </w:rPr>
        <w:t>B</w:t>
      </w:r>
      <w:r w:rsidR="00932B02" w:rsidRPr="00822E7C">
        <w:rPr>
          <w:rFonts w:ascii="Century Gothic" w:hAnsi="Century Gothic"/>
          <w:sz w:val="26"/>
          <w:szCs w:val="26"/>
        </w:rPr>
        <w:t xml:space="preserve"> </w:t>
      </w:r>
      <w:r w:rsidRPr="00822E7C">
        <w:rPr>
          <w:rFonts w:ascii="Century Gothic" w:hAnsi="Century Gothic"/>
          <w:sz w:val="26"/>
          <w:szCs w:val="26"/>
        </w:rPr>
        <w:t xml:space="preserve">al termine del </w:t>
      </w:r>
      <w:r w:rsidR="00AA3F1E" w:rsidRPr="00822E7C">
        <w:rPr>
          <w:rFonts w:ascii="Century Gothic" w:hAnsi="Century Gothic"/>
          <w:sz w:val="26"/>
          <w:szCs w:val="26"/>
        </w:rPr>
        <w:t xml:space="preserve">suddetto </w:t>
      </w:r>
      <w:r w:rsidRPr="00822E7C">
        <w:rPr>
          <w:rFonts w:ascii="Century Gothic" w:hAnsi="Century Gothic"/>
          <w:sz w:val="26"/>
          <w:szCs w:val="26"/>
        </w:rPr>
        <w:t xml:space="preserve">Campionato </w:t>
      </w:r>
      <w:r w:rsidR="00F91806" w:rsidRPr="00822E7C">
        <w:rPr>
          <w:rFonts w:ascii="Century Gothic" w:hAnsi="Century Gothic"/>
          <w:sz w:val="26"/>
          <w:szCs w:val="26"/>
        </w:rPr>
        <w:t>o</w:t>
      </w:r>
      <w:r w:rsidR="00124CF9" w:rsidRPr="00822E7C">
        <w:rPr>
          <w:rFonts w:ascii="Century Gothic" w:hAnsi="Century Gothic"/>
          <w:sz w:val="26"/>
          <w:szCs w:val="26"/>
        </w:rPr>
        <w:t xml:space="preserve"> di Società che</w:t>
      </w:r>
      <w:r w:rsidR="00F91806" w:rsidRPr="00822E7C">
        <w:rPr>
          <w:rFonts w:ascii="Century Gothic" w:hAnsi="Century Gothic"/>
          <w:sz w:val="26"/>
          <w:szCs w:val="26"/>
        </w:rPr>
        <w:t>, benché aventi diritto</w:t>
      </w:r>
      <w:r w:rsidR="00124CF9" w:rsidRPr="00822E7C">
        <w:rPr>
          <w:rFonts w:ascii="Century Gothic" w:hAnsi="Century Gothic"/>
          <w:sz w:val="26"/>
          <w:szCs w:val="26"/>
        </w:rPr>
        <w:t>,</w:t>
      </w:r>
      <w:r w:rsidR="00A41E53" w:rsidRPr="00822E7C">
        <w:rPr>
          <w:rFonts w:ascii="Century Gothic" w:hAnsi="Century Gothic"/>
          <w:sz w:val="26"/>
          <w:szCs w:val="26"/>
        </w:rPr>
        <w:t xml:space="preserve"> rinunci</w:t>
      </w:r>
      <w:r w:rsidR="00124CF9" w:rsidRPr="00822E7C">
        <w:rPr>
          <w:rFonts w:ascii="Century Gothic" w:hAnsi="Century Gothic"/>
          <w:sz w:val="26"/>
          <w:szCs w:val="26"/>
        </w:rPr>
        <w:t>a</w:t>
      </w:r>
      <w:r w:rsidR="00A41E53" w:rsidRPr="00822E7C">
        <w:rPr>
          <w:rFonts w:ascii="Century Gothic" w:hAnsi="Century Gothic"/>
          <w:sz w:val="26"/>
          <w:szCs w:val="26"/>
        </w:rPr>
        <w:t>no</w:t>
      </w:r>
      <w:r w:rsidR="00124CF9" w:rsidRPr="00822E7C">
        <w:rPr>
          <w:rFonts w:ascii="Century Gothic" w:hAnsi="Century Gothic"/>
          <w:sz w:val="26"/>
          <w:szCs w:val="26"/>
        </w:rPr>
        <w:t xml:space="preserve"> (non cedendo il titolo)</w:t>
      </w:r>
      <w:r w:rsidR="00A41E53" w:rsidRPr="00822E7C">
        <w:rPr>
          <w:rFonts w:ascii="Century Gothic" w:hAnsi="Century Gothic"/>
          <w:sz w:val="26"/>
          <w:szCs w:val="26"/>
        </w:rPr>
        <w:t xml:space="preserve"> all’iscrizione </w:t>
      </w:r>
      <w:r w:rsidR="00F91806" w:rsidRPr="00822E7C">
        <w:rPr>
          <w:rFonts w:ascii="Century Gothic" w:hAnsi="Century Gothic"/>
          <w:sz w:val="26"/>
          <w:szCs w:val="26"/>
        </w:rPr>
        <w:t>al campionato di Serie A</w:t>
      </w:r>
      <w:r w:rsidR="002B08D4" w:rsidRPr="00822E7C">
        <w:rPr>
          <w:rFonts w:ascii="Century Gothic" w:hAnsi="Century Gothic"/>
          <w:b/>
          <w:sz w:val="26"/>
          <w:szCs w:val="26"/>
        </w:rPr>
        <w:t xml:space="preserve"> </w:t>
      </w:r>
      <w:r w:rsidR="00FF7168" w:rsidRPr="00822E7C">
        <w:rPr>
          <w:rFonts w:ascii="Century Gothic" w:hAnsi="Century Gothic"/>
          <w:b/>
          <w:sz w:val="26"/>
          <w:szCs w:val="26"/>
        </w:rPr>
        <w:t>2018</w:t>
      </w:r>
      <w:r w:rsidR="005E0EE1" w:rsidRPr="00822E7C">
        <w:rPr>
          <w:rFonts w:ascii="Century Gothic" w:hAnsi="Century Gothic"/>
          <w:b/>
          <w:sz w:val="26"/>
          <w:szCs w:val="26"/>
        </w:rPr>
        <w:t>/</w:t>
      </w:r>
      <w:r w:rsidR="00FF7168" w:rsidRPr="00822E7C">
        <w:rPr>
          <w:rFonts w:ascii="Century Gothic" w:hAnsi="Century Gothic"/>
          <w:b/>
          <w:sz w:val="26"/>
          <w:szCs w:val="26"/>
        </w:rPr>
        <w:t>19</w:t>
      </w:r>
      <w:r w:rsidR="003524E4" w:rsidRPr="00822E7C">
        <w:rPr>
          <w:rFonts w:ascii="Century Gothic" w:hAnsi="Century Gothic"/>
          <w:b/>
          <w:sz w:val="26"/>
          <w:szCs w:val="26"/>
        </w:rPr>
        <w:t xml:space="preserve">. </w:t>
      </w:r>
      <w:r w:rsidR="003524E4" w:rsidRPr="00822E7C">
        <w:rPr>
          <w:rFonts w:ascii="Century Gothic" w:hAnsi="Century Gothic"/>
          <w:sz w:val="26"/>
          <w:szCs w:val="26"/>
        </w:rPr>
        <w:t>Tali crediti dovranno essere</w:t>
      </w:r>
      <w:r w:rsidR="003524E4" w:rsidRPr="00822E7C">
        <w:rPr>
          <w:rFonts w:ascii="Century Gothic" w:hAnsi="Century Gothic"/>
          <w:b/>
          <w:sz w:val="26"/>
          <w:szCs w:val="26"/>
        </w:rPr>
        <w:t xml:space="preserve"> </w:t>
      </w:r>
      <w:r w:rsidRPr="00822E7C">
        <w:rPr>
          <w:rFonts w:ascii="Century Gothic" w:hAnsi="Century Gothic"/>
          <w:sz w:val="26"/>
          <w:szCs w:val="26"/>
        </w:rPr>
        <w:t xml:space="preserve">rilevati in sede di ammissione al Campionato </w:t>
      </w:r>
      <w:r w:rsidR="00FF7168" w:rsidRPr="00822E7C">
        <w:rPr>
          <w:rFonts w:ascii="Century Gothic" w:hAnsi="Century Gothic"/>
          <w:b/>
          <w:sz w:val="26"/>
          <w:szCs w:val="26"/>
        </w:rPr>
        <w:t>2018</w:t>
      </w:r>
      <w:r w:rsidR="005E0EE1" w:rsidRPr="00822E7C">
        <w:rPr>
          <w:rFonts w:ascii="Century Gothic" w:hAnsi="Century Gothic"/>
          <w:b/>
          <w:sz w:val="26"/>
          <w:szCs w:val="26"/>
        </w:rPr>
        <w:t>/</w:t>
      </w:r>
      <w:r w:rsidR="00FF7168" w:rsidRPr="00822E7C">
        <w:rPr>
          <w:rFonts w:ascii="Century Gothic" w:hAnsi="Century Gothic"/>
          <w:b/>
          <w:sz w:val="26"/>
          <w:szCs w:val="26"/>
        </w:rPr>
        <w:t>19</w:t>
      </w:r>
      <w:r w:rsidR="00FF7168" w:rsidRPr="00822E7C">
        <w:rPr>
          <w:rFonts w:ascii="Century Gothic" w:hAnsi="Century Gothic"/>
          <w:sz w:val="26"/>
          <w:szCs w:val="26"/>
        </w:rPr>
        <w:t xml:space="preserve"> </w:t>
      </w:r>
      <w:r w:rsidRPr="00822E7C">
        <w:rPr>
          <w:rFonts w:ascii="Century Gothic" w:hAnsi="Century Gothic"/>
          <w:sz w:val="26"/>
          <w:szCs w:val="26"/>
        </w:rPr>
        <w:t>attraverso il deposito, presso la Commissione di una istanza di credito, da parte dei soggetti interessati</w:t>
      </w:r>
      <w:r w:rsidR="008320BD" w:rsidRPr="00822E7C">
        <w:rPr>
          <w:rFonts w:ascii="Century Gothic" w:hAnsi="Century Gothic"/>
          <w:sz w:val="26"/>
          <w:szCs w:val="26"/>
        </w:rPr>
        <w:t xml:space="preserve">, entro </w:t>
      </w:r>
      <w:r w:rsidR="00820AEF" w:rsidRPr="00822E7C">
        <w:rPr>
          <w:rFonts w:ascii="Century Gothic" w:hAnsi="Century Gothic"/>
          <w:sz w:val="26"/>
          <w:szCs w:val="26"/>
        </w:rPr>
        <w:t xml:space="preserve">i successivi </w:t>
      </w:r>
      <w:r w:rsidR="00820AEF" w:rsidRPr="00822E7C">
        <w:rPr>
          <w:rFonts w:ascii="Century Gothic" w:hAnsi="Century Gothic"/>
          <w:b/>
          <w:sz w:val="26"/>
          <w:szCs w:val="26"/>
        </w:rPr>
        <w:t xml:space="preserve">5 </w:t>
      </w:r>
      <w:r w:rsidR="003B123C" w:rsidRPr="00822E7C">
        <w:rPr>
          <w:rFonts w:ascii="Century Gothic" w:hAnsi="Century Gothic"/>
          <w:b/>
          <w:sz w:val="26"/>
          <w:szCs w:val="26"/>
        </w:rPr>
        <w:t>giorni</w:t>
      </w:r>
      <w:r w:rsidR="00820AEF" w:rsidRPr="00822E7C">
        <w:rPr>
          <w:rFonts w:ascii="Century Gothic" w:hAnsi="Century Gothic"/>
          <w:sz w:val="26"/>
          <w:szCs w:val="26"/>
        </w:rPr>
        <w:t xml:space="preserve"> dal</w:t>
      </w:r>
      <w:r w:rsidR="00124CF9" w:rsidRPr="00822E7C">
        <w:rPr>
          <w:rFonts w:ascii="Century Gothic" w:hAnsi="Century Gothic"/>
          <w:sz w:val="26"/>
          <w:szCs w:val="26"/>
        </w:rPr>
        <w:t xml:space="preserve">la </w:t>
      </w:r>
      <w:r w:rsidR="005E0EE1" w:rsidRPr="00822E7C">
        <w:rPr>
          <w:rFonts w:ascii="Century Gothic" w:hAnsi="Century Gothic"/>
          <w:sz w:val="26"/>
          <w:szCs w:val="26"/>
        </w:rPr>
        <w:t xml:space="preserve">scadenza della </w:t>
      </w:r>
      <w:r w:rsidR="00124CF9" w:rsidRPr="00822E7C">
        <w:rPr>
          <w:rFonts w:ascii="Century Gothic" w:hAnsi="Century Gothic"/>
          <w:sz w:val="26"/>
          <w:szCs w:val="26"/>
        </w:rPr>
        <w:t xml:space="preserve">data di iscrizione al </w:t>
      </w:r>
      <w:r w:rsidR="005E0EE1" w:rsidRPr="00822E7C">
        <w:rPr>
          <w:rFonts w:ascii="Century Gothic" w:hAnsi="Century Gothic"/>
          <w:sz w:val="26"/>
          <w:szCs w:val="26"/>
        </w:rPr>
        <w:t xml:space="preserve">suddetto </w:t>
      </w:r>
      <w:r w:rsidR="00124CF9" w:rsidRPr="00822E7C">
        <w:rPr>
          <w:rFonts w:ascii="Century Gothic" w:hAnsi="Century Gothic"/>
          <w:sz w:val="26"/>
          <w:szCs w:val="26"/>
        </w:rPr>
        <w:t>campionato</w:t>
      </w:r>
      <w:r w:rsidR="005E0EE1" w:rsidRPr="00822E7C">
        <w:rPr>
          <w:rFonts w:ascii="Century Gothic" w:hAnsi="Century Gothic"/>
          <w:sz w:val="26"/>
          <w:szCs w:val="26"/>
        </w:rPr>
        <w:t>.</w:t>
      </w:r>
      <w:r w:rsidR="00BA678A" w:rsidRPr="00822E7C">
        <w:rPr>
          <w:rFonts w:ascii="Century Gothic" w:hAnsi="Century Gothic"/>
          <w:sz w:val="26"/>
          <w:szCs w:val="26"/>
        </w:rPr>
        <w:t xml:space="preserve"> </w:t>
      </w:r>
      <w:r w:rsidRPr="00822E7C">
        <w:rPr>
          <w:rFonts w:ascii="Century Gothic" w:hAnsi="Century Gothic"/>
          <w:sz w:val="26"/>
          <w:szCs w:val="26"/>
        </w:rPr>
        <w:t xml:space="preserve">La Commissione informerà le </w:t>
      </w:r>
      <w:r w:rsidR="00124CF9" w:rsidRPr="00822E7C">
        <w:rPr>
          <w:rFonts w:ascii="Century Gothic" w:hAnsi="Century Gothic"/>
          <w:sz w:val="26"/>
          <w:szCs w:val="26"/>
        </w:rPr>
        <w:t xml:space="preserve">Società </w:t>
      </w:r>
      <w:r w:rsidRPr="00822E7C">
        <w:rPr>
          <w:rFonts w:ascii="Century Gothic" w:hAnsi="Century Gothic"/>
          <w:sz w:val="26"/>
          <w:szCs w:val="26"/>
        </w:rPr>
        <w:t xml:space="preserve">coinvolte che avranno </w:t>
      </w:r>
      <w:r w:rsidRPr="00822E7C">
        <w:rPr>
          <w:rFonts w:ascii="Century Gothic" w:hAnsi="Century Gothic"/>
          <w:b/>
          <w:sz w:val="26"/>
          <w:szCs w:val="26"/>
        </w:rPr>
        <w:t xml:space="preserve">7 </w:t>
      </w:r>
      <w:r w:rsidR="003B123C" w:rsidRPr="00822E7C">
        <w:rPr>
          <w:rFonts w:ascii="Century Gothic" w:hAnsi="Century Gothic"/>
          <w:b/>
          <w:sz w:val="26"/>
          <w:szCs w:val="26"/>
        </w:rPr>
        <w:t>giorni</w:t>
      </w:r>
      <w:r w:rsidRPr="00822E7C">
        <w:rPr>
          <w:rFonts w:ascii="Century Gothic" w:hAnsi="Century Gothic"/>
          <w:sz w:val="26"/>
          <w:szCs w:val="26"/>
        </w:rPr>
        <w:t xml:space="preserve"> di tempo per la produzione di eventuali documenti giustificativi. Successivamente la Commissione valuterà la legittimità della richiesta e deciderà se esistono i presupposti per richiedere </w:t>
      </w:r>
      <w:r w:rsidR="0024080D" w:rsidRPr="00822E7C">
        <w:rPr>
          <w:rFonts w:ascii="Century Gothic" w:hAnsi="Century Gothic"/>
          <w:sz w:val="26"/>
          <w:szCs w:val="26"/>
        </w:rPr>
        <w:t xml:space="preserve">al C.d.A. </w:t>
      </w:r>
      <w:r w:rsidRPr="00822E7C">
        <w:rPr>
          <w:rFonts w:ascii="Century Gothic" w:hAnsi="Century Gothic"/>
          <w:sz w:val="26"/>
          <w:szCs w:val="26"/>
        </w:rPr>
        <w:t xml:space="preserve">della Lega di procedere all’escussione </w:t>
      </w:r>
      <w:r w:rsidRPr="005D4E74">
        <w:rPr>
          <w:rFonts w:ascii="Century Gothic" w:hAnsi="Century Gothic"/>
          <w:sz w:val="26"/>
          <w:szCs w:val="26"/>
        </w:rPr>
        <w:t xml:space="preserve">della </w:t>
      </w:r>
      <w:r w:rsidR="00031704" w:rsidRPr="005D4E74">
        <w:rPr>
          <w:rFonts w:ascii="Century Gothic" w:hAnsi="Century Gothic"/>
          <w:sz w:val="26"/>
          <w:szCs w:val="26"/>
        </w:rPr>
        <w:t>garanzia finanziaria</w:t>
      </w:r>
      <w:r w:rsidR="00701B1E" w:rsidRPr="005D4E74">
        <w:rPr>
          <w:rFonts w:ascii="Century Gothic" w:hAnsi="Century Gothic"/>
          <w:sz w:val="26"/>
          <w:szCs w:val="26"/>
        </w:rPr>
        <w:t>;</w:t>
      </w:r>
    </w:p>
    <w:p w:rsidR="003462C7" w:rsidRPr="005D4E74" w:rsidRDefault="00701B1E" w:rsidP="00041646">
      <w:pPr>
        <w:numPr>
          <w:ilvl w:val="0"/>
          <w:numId w:val="3"/>
        </w:numPr>
        <w:shd w:val="clear" w:color="auto" w:fill="FFFFFF"/>
        <w:tabs>
          <w:tab w:val="clear" w:pos="502"/>
        </w:tabs>
        <w:ind w:left="851" w:hanging="425"/>
        <w:jc w:val="both"/>
        <w:rPr>
          <w:rFonts w:ascii="Century Gothic" w:hAnsi="Century Gothic"/>
          <w:sz w:val="26"/>
          <w:szCs w:val="26"/>
        </w:rPr>
      </w:pPr>
      <w:r w:rsidRPr="005D4E74">
        <w:rPr>
          <w:rFonts w:ascii="Century Gothic" w:hAnsi="Century Gothic"/>
          <w:sz w:val="26"/>
          <w:szCs w:val="26"/>
        </w:rPr>
        <w:t xml:space="preserve">fino all’ammontare massimo garantito per crediti vantati </w:t>
      </w:r>
      <w:r w:rsidR="00AA3F1E" w:rsidRPr="005D4E74">
        <w:rPr>
          <w:rFonts w:ascii="Century Gothic" w:hAnsi="Century Gothic"/>
          <w:sz w:val="26"/>
          <w:szCs w:val="26"/>
        </w:rPr>
        <w:t>dai “tesserati della rosa della prima squadra”</w:t>
      </w:r>
      <w:r w:rsidRPr="005D4E74">
        <w:rPr>
          <w:rFonts w:ascii="Century Gothic" w:hAnsi="Century Gothic"/>
          <w:sz w:val="26"/>
          <w:szCs w:val="26"/>
        </w:rPr>
        <w:t xml:space="preserve"> </w:t>
      </w:r>
      <w:r w:rsidR="003F3527" w:rsidRPr="005D4E74">
        <w:rPr>
          <w:rFonts w:ascii="Century Gothic" w:hAnsi="Century Gothic"/>
          <w:sz w:val="26"/>
          <w:szCs w:val="26"/>
        </w:rPr>
        <w:t>secondo quanto indicato</w:t>
      </w:r>
      <w:r w:rsidRPr="005D4E74">
        <w:rPr>
          <w:rFonts w:ascii="Century Gothic" w:hAnsi="Century Gothic"/>
          <w:sz w:val="26"/>
          <w:szCs w:val="26"/>
        </w:rPr>
        <w:t xml:space="preserve"> </w:t>
      </w:r>
      <w:r w:rsidR="003F3527" w:rsidRPr="005D4E74">
        <w:rPr>
          <w:rFonts w:ascii="Century Gothic" w:hAnsi="Century Gothic"/>
          <w:sz w:val="26"/>
          <w:szCs w:val="26"/>
        </w:rPr>
        <w:t>d</w:t>
      </w:r>
      <w:r w:rsidRPr="005D4E74">
        <w:rPr>
          <w:rFonts w:ascii="Century Gothic" w:hAnsi="Century Gothic"/>
          <w:sz w:val="26"/>
          <w:szCs w:val="26"/>
        </w:rPr>
        <w:t>all’art.</w:t>
      </w:r>
      <w:r w:rsidR="00124CF9" w:rsidRPr="005D4E74">
        <w:rPr>
          <w:rFonts w:ascii="Century Gothic" w:hAnsi="Century Gothic"/>
          <w:sz w:val="26"/>
          <w:szCs w:val="26"/>
        </w:rPr>
        <w:t xml:space="preserve"> 4</w:t>
      </w:r>
      <w:r w:rsidR="003B0698" w:rsidRPr="005D4E74">
        <w:rPr>
          <w:rFonts w:ascii="Century Gothic" w:hAnsi="Century Gothic"/>
          <w:sz w:val="26"/>
          <w:szCs w:val="26"/>
        </w:rPr>
        <w:t>, comma 3,</w:t>
      </w:r>
      <w:r w:rsidRPr="005D4E74">
        <w:rPr>
          <w:rFonts w:ascii="Century Gothic" w:hAnsi="Century Gothic"/>
          <w:sz w:val="26"/>
          <w:szCs w:val="26"/>
        </w:rPr>
        <w:t xml:space="preserve"> lett</w:t>
      </w:r>
      <w:r w:rsidR="00583669" w:rsidRPr="005D4E74">
        <w:rPr>
          <w:rFonts w:ascii="Century Gothic" w:hAnsi="Century Gothic"/>
          <w:sz w:val="26"/>
          <w:szCs w:val="26"/>
        </w:rPr>
        <w:t>ere</w:t>
      </w:r>
      <w:r w:rsidRPr="005D4E74">
        <w:rPr>
          <w:rFonts w:ascii="Century Gothic" w:hAnsi="Century Gothic"/>
          <w:sz w:val="26"/>
          <w:szCs w:val="26"/>
        </w:rPr>
        <w:t xml:space="preserve"> </w:t>
      </w:r>
      <w:r w:rsidR="001067D8" w:rsidRPr="005D4E74">
        <w:rPr>
          <w:rFonts w:ascii="Century Gothic" w:hAnsi="Century Gothic"/>
          <w:sz w:val="26"/>
          <w:szCs w:val="26"/>
        </w:rPr>
        <w:t>b)</w:t>
      </w:r>
      <w:r w:rsidR="003524E4" w:rsidRPr="005D4E74">
        <w:rPr>
          <w:rFonts w:ascii="Century Gothic" w:hAnsi="Century Gothic"/>
          <w:sz w:val="26"/>
          <w:szCs w:val="26"/>
        </w:rPr>
        <w:t xml:space="preserve"> </w:t>
      </w:r>
      <w:r w:rsidR="00583669" w:rsidRPr="005D4E74">
        <w:rPr>
          <w:rFonts w:ascii="Century Gothic" w:hAnsi="Century Gothic"/>
          <w:sz w:val="26"/>
          <w:szCs w:val="26"/>
        </w:rPr>
        <w:t xml:space="preserve">e j) </w:t>
      </w:r>
      <w:r w:rsidRPr="005D4E74">
        <w:rPr>
          <w:rFonts w:ascii="Century Gothic" w:hAnsi="Century Gothic"/>
          <w:sz w:val="26"/>
          <w:szCs w:val="26"/>
        </w:rPr>
        <w:t>del presente Regolamento</w:t>
      </w:r>
      <w:r w:rsidR="0042173F" w:rsidRPr="005D4E74">
        <w:rPr>
          <w:rFonts w:ascii="Century Gothic" w:hAnsi="Century Gothic"/>
          <w:sz w:val="26"/>
          <w:szCs w:val="26"/>
        </w:rPr>
        <w:t>.</w:t>
      </w:r>
    </w:p>
    <w:p w:rsidR="00E918A4" w:rsidRPr="00822E7C" w:rsidRDefault="00E918A4" w:rsidP="00041646">
      <w:pPr>
        <w:shd w:val="clear" w:color="auto" w:fill="FFFFFF"/>
        <w:ind w:left="426"/>
        <w:jc w:val="both"/>
        <w:rPr>
          <w:rFonts w:ascii="Century Gothic" w:hAnsi="Century Gothic"/>
          <w:sz w:val="26"/>
          <w:szCs w:val="26"/>
        </w:rPr>
      </w:pPr>
      <w:r w:rsidRPr="005D4E74">
        <w:rPr>
          <w:rFonts w:ascii="Century Gothic" w:hAnsi="Century Gothic"/>
          <w:sz w:val="26"/>
          <w:szCs w:val="26"/>
        </w:rPr>
        <w:t xml:space="preserve">In caso di concorso di più creditori che agiscano </w:t>
      </w:r>
      <w:r w:rsidR="00596925" w:rsidRPr="005D4E74">
        <w:rPr>
          <w:rFonts w:ascii="Century Gothic" w:hAnsi="Century Gothic"/>
          <w:sz w:val="26"/>
          <w:szCs w:val="26"/>
        </w:rPr>
        <w:t xml:space="preserve">per l’escussione della </w:t>
      </w:r>
      <w:r w:rsidR="005B7248" w:rsidRPr="005D4E74">
        <w:rPr>
          <w:rFonts w:ascii="Century Gothic" w:hAnsi="Century Gothic"/>
          <w:sz w:val="26"/>
          <w:szCs w:val="26"/>
        </w:rPr>
        <w:t>garanzia finanziaria</w:t>
      </w:r>
      <w:r w:rsidR="00596925" w:rsidRPr="005D4E74">
        <w:rPr>
          <w:rFonts w:ascii="Century Gothic" w:hAnsi="Century Gothic"/>
          <w:sz w:val="26"/>
          <w:szCs w:val="26"/>
        </w:rPr>
        <w:t xml:space="preserve">, </w:t>
      </w:r>
      <w:r w:rsidRPr="005D4E74">
        <w:rPr>
          <w:rFonts w:ascii="Century Gothic" w:hAnsi="Century Gothic"/>
          <w:sz w:val="26"/>
          <w:szCs w:val="26"/>
        </w:rPr>
        <w:t>la garanzia verrà riconosciuta</w:t>
      </w:r>
      <w:r w:rsidR="00596925" w:rsidRPr="00822E7C">
        <w:rPr>
          <w:rFonts w:ascii="Century Gothic" w:hAnsi="Century Gothic"/>
          <w:sz w:val="26"/>
          <w:szCs w:val="26"/>
        </w:rPr>
        <w:t>: a) in primo luogo, in favore della Lega</w:t>
      </w:r>
      <w:r w:rsidR="00932B02" w:rsidRPr="00822E7C">
        <w:rPr>
          <w:rFonts w:ascii="Century Gothic" w:hAnsi="Century Gothic"/>
          <w:sz w:val="26"/>
          <w:szCs w:val="26"/>
        </w:rPr>
        <w:t xml:space="preserve"> </w:t>
      </w:r>
      <w:r w:rsidR="00A84DC8" w:rsidRPr="00822E7C">
        <w:rPr>
          <w:rFonts w:ascii="Century Gothic" w:hAnsi="Century Gothic"/>
          <w:sz w:val="26"/>
          <w:szCs w:val="26"/>
        </w:rPr>
        <w:t>e della FIPAV</w:t>
      </w:r>
      <w:r w:rsidR="00596925" w:rsidRPr="00822E7C">
        <w:rPr>
          <w:rFonts w:ascii="Century Gothic" w:hAnsi="Century Gothic"/>
          <w:sz w:val="26"/>
          <w:szCs w:val="26"/>
        </w:rPr>
        <w:t xml:space="preserve">, fino alla concorrenza dei crediti </w:t>
      </w:r>
      <w:r w:rsidR="00A84DC8" w:rsidRPr="00822E7C">
        <w:rPr>
          <w:rFonts w:ascii="Century Gothic" w:hAnsi="Century Gothic"/>
          <w:sz w:val="26"/>
          <w:szCs w:val="26"/>
        </w:rPr>
        <w:t xml:space="preserve">dalle stesse </w:t>
      </w:r>
      <w:r w:rsidR="00596925" w:rsidRPr="00822E7C">
        <w:rPr>
          <w:rFonts w:ascii="Century Gothic" w:hAnsi="Century Gothic"/>
          <w:sz w:val="26"/>
          <w:szCs w:val="26"/>
        </w:rPr>
        <w:t xml:space="preserve">vantati; b) in secondo luogo, </w:t>
      </w:r>
      <w:r w:rsidRPr="00822E7C">
        <w:rPr>
          <w:rFonts w:ascii="Century Gothic" w:hAnsi="Century Gothic"/>
          <w:sz w:val="26"/>
          <w:szCs w:val="26"/>
        </w:rPr>
        <w:t xml:space="preserve">la rimanente parte sarà ripartita pro-quota in proporzione al credito vantato da tutti gli altri </w:t>
      </w:r>
      <w:r w:rsidR="00A84DC8" w:rsidRPr="00822E7C">
        <w:rPr>
          <w:rFonts w:ascii="Century Gothic" w:hAnsi="Century Gothic"/>
          <w:sz w:val="26"/>
          <w:szCs w:val="26"/>
        </w:rPr>
        <w:t>tesserati.</w:t>
      </w:r>
    </w:p>
    <w:p w:rsidR="00E918A4" w:rsidRPr="00822E7C" w:rsidRDefault="00E918A4" w:rsidP="00041646">
      <w:pPr>
        <w:shd w:val="clear" w:color="auto" w:fill="FFFFFF"/>
        <w:ind w:left="426"/>
        <w:jc w:val="both"/>
        <w:rPr>
          <w:rFonts w:ascii="Century Gothic" w:hAnsi="Century Gothic"/>
          <w:sz w:val="26"/>
          <w:szCs w:val="26"/>
        </w:rPr>
      </w:pPr>
      <w:r w:rsidRPr="00822E7C">
        <w:rPr>
          <w:rFonts w:ascii="Century Gothic" w:hAnsi="Century Gothic"/>
          <w:sz w:val="26"/>
          <w:szCs w:val="26"/>
        </w:rPr>
        <w:t>Nel caso di attivazione della garanzia finanziaria totale o parziale nel corso della stagione</w:t>
      </w:r>
      <w:r w:rsidR="003462C7" w:rsidRPr="00822E7C">
        <w:rPr>
          <w:rFonts w:ascii="Century Gothic" w:hAnsi="Century Gothic"/>
          <w:b/>
          <w:sz w:val="26"/>
          <w:szCs w:val="26"/>
        </w:rPr>
        <w:t xml:space="preserve"> </w:t>
      </w:r>
      <w:r w:rsidR="0030413A">
        <w:rPr>
          <w:rFonts w:ascii="Century Gothic" w:hAnsi="Century Gothic"/>
          <w:b/>
          <w:sz w:val="26"/>
          <w:szCs w:val="26"/>
        </w:rPr>
        <w:t>2018/19</w:t>
      </w:r>
      <w:r w:rsidRPr="00822E7C">
        <w:rPr>
          <w:rFonts w:ascii="Century Gothic" w:hAnsi="Century Gothic"/>
          <w:b/>
          <w:sz w:val="26"/>
          <w:szCs w:val="26"/>
        </w:rPr>
        <w:t>,</w:t>
      </w:r>
      <w:r w:rsidRPr="00822E7C">
        <w:rPr>
          <w:rFonts w:ascii="Century Gothic" w:hAnsi="Century Gothic"/>
          <w:sz w:val="26"/>
          <w:szCs w:val="26"/>
        </w:rPr>
        <w:t xml:space="preserve"> la Società avrà </w:t>
      </w:r>
      <w:r w:rsidR="00055895" w:rsidRPr="00822E7C">
        <w:rPr>
          <w:rFonts w:ascii="Century Gothic" w:hAnsi="Century Gothic"/>
          <w:b/>
          <w:sz w:val="26"/>
          <w:szCs w:val="26"/>
        </w:rPr>
        <w:t>30</w:t>
      </w:r>
      <w:r w:rsidRPr="00822E7C">
        <w:rPr>
          <w:rFonts w:ascii="Century Gothic" w:hAnsi="Century Gothic"/>
          <w:b/>
          <w:sz w:val="26"/>
          <w:szCs w:val="26"/>
        </w:rPr>
        <w:t xml:space="preserve"> </w:t>
      </w:r>
      <w:r w:rsidR="003B123C" w:rsidRPr="00822E7C">
        <w:rPr>
          <w:rFonts w:ascii="Century Gothic" w:hAnsi="Century Gothic"/>
          <w:b/>
          <w:sz w:val="26"/>
          <w:szCs w:val="26"/>
        </w:rPr>
        <w:t>giorni</w:t>
      </w:r>
      <w:r w:rsidRPr="00822E7C">
        <w:rPr>
          <w:rFonts w:ascii="Century Gothic" w:hAnsi="Century Gothic"/>
          <w:sz w:val="26"/>
          <w:szCs w:val="26"/>
        </w:rPr>
        <w:t xml:space="preserve"> dalla richiesta trasmessa dalla Lega al soggetto che ha fornito la garanzia, per procedere al suo reintegro. Superato tale termine senza che vi provveda,</w:t>
      </w:r>
      <w:r w:rsidR="00927DB7" w:rsidRPr="00822E7C">
        <w:rPr>
          <w:rFonts w:ascii="Century Gothic" w:hAnsi="Century Gothic"/>
          <w:sz w:val="26"/>
          <w:szCs w:val="26"/>
        </w:rPr>
        <w:t xml:space="preserve"> </w:t>
      </w:r>
      <w:r w:rsidR="00FF1C22" w:rsidRPr="00822E7C">
        <w:rPr>
          <w:rFonts w:ascii="Century Gothic" w:hAnsi="Century Gothic"/>
          <w:sz w:val="26"/>
          <w:szCs w:val="26"/>
        </w:rPr>
        <w:t xml:space="preserve">la </w:t>
      </w:r>
      <w:r w:rsidR="00124CF9" w:rsidRPr="00822E7C">
        <w:rPr>
          <w:rFonts w:ascii="Century Gothic" w:hAnsi="Century Gothic"/>
          <w:sz w:val="26"/>
          <w:szCs w:val="26"/>
        </w:rPr>
        <w:t xml:space="preserve">Società </w:t>
      </w:r>
      <w:r w:rsidR="00FF1C22" w:rsidRPr="00822E7C">
        <w:rPr>
          <w:rFonts w:ascii="Century Gothic" w:hAnsi="Century Gothic"/>
          <w:sz w:val="26"/>
          <w:szCs w:val="26"/>
        </w:rPr>
        <w:t xml:space="preserve">sarà </w:t>
      </w:r>
      <w:r w:rsidR="00C23342" w:rsidRPr="00822E7C">
        <w:rPr>
          <w:rFonts w:ascii="Century Gothic" w:hAnsi="Century Gothic"/>
          <w:sz w:val="26"/>
          <w:szCs w:val="26"/>
        </w:rPr>
        <w:t xml:space="preserve">assoggettata alle sanzioni previste dall’art 6 del presente </w:t>
      </w:r>
      <w:r w:rsidR="00045696" w:rsidRPr="00822E7C">
        <w:rPr>
          <w:rFonts w:ascii="Century Gothic" w:hAnsi="Century Gothic"/>
          <w:sz w:val="26"/>
          <w:szCs w:val="26"/>
        </w:rPr>
        <w:t>Regolamento</w:t>
      </w:r>
      <w:r w:rsidR="00C23342" w:rsidRPr="00822E7C">
        <w:rPr>
          <w:rFonts w:ascii="Century Gothic" w:hAnsi="Century Gothic"/>
          <w:sz w:val="26"/>
          <w:szCs w:val="26"/>
        </w:rPr>
        <w:t xml:space="preserve">. </w:t>
      </w:r>
      <w:r w:rsidRPr="00822E7C">
        <w:rPr>
          <w:rFonts w:ascii="Century Gothic" w:hAnsi="Century Gothic"/>
          <w:sz w:val="26"/>
          <w:szCs w:val="26"/>
        </w:rPr>
        <w:t xml:space="preserve">La garanzia, i cui contenuti dovranno essere conformi al facsimile </w:t>
      </w:r>
      <w:r w:rsidR="002A25BD" w:rsidRPr="00822E7C">
        <w:rPr>
          <w:rFonts w:ascii="Century Gothic" w:hAnsi="Century Gothic"/>
          <w:i/>
          <w:sz w:val="26"/>
          <w:szCs w:val="26"/>
        </w:rPr>
        <w:t xml:space="preserve">(Mod. 8) </w:t>
      </w:r>
      <w:r w:rsidRPr="00822E7C">
        <w:rPr>
          <w:rFonts w:ascii="Century Gothic" w:hAnsi="Century Gothic"/>
          <w:sz w:val="26"/>
          <w:szCs w:val="26"/>
        </w:rPr>
        <w:t>fornito dalla segreteria della Lega</w:t>
      </w:r>
      <w:r w:rsidR="007C002B" w:rsidRPr="00822E7C">
        <w:rPr>
          <w:rFonts w:ascii="Century Gothic" w:hAnsi="Century Gothic"/>
          <w:sz w:val="26"/>
          <w:szCs w:val="26"/>
        </w:rPr>
        <w:t xml:space="preserve">, dovrà </w:t>
      </w:r>
      <w:r w:rsidR="007C002B" w:rsidRPr="00822E7C">
        <w:rPr>
          <w:rFonts w:ascii="Century Gothic" w:hAnsi="Century Gothic"/>
          <w:sz w:val="26"/>
          <w:szCs w:val="26"/>
        </w:rPr>
        <w:lastRenderedPageBreak/>
        <w:t xml:space="preserve">avere decorrenza dal </w:t>
      </w:r>
      <w:r w:rsidR="008C208D">
        <w:rPr>
          <w:rFonts w:ascii="Century Gothic" w:hAnsi="Century Gothic"/>
          <w:b/>
          <w:sz w:val="26"/>
          <w:szCs w:val="26"/>
        </w:rPr>
        <w:t>03/07/2018</w:t>
      </w:r>
      <w:r w:rsidR="00FF7168" w:rsidRPr="00822E7C">
        <w:rPr>
          <w:rFonts w:ascii="Century Gothic" w:hAnsi="Century Gothic"/>
          <w:b/>
          <w:sz w:val="26"/>
          <w:szCs w:val="26"/>
        </w:rPr>
        <w:t xml:space="preserve"> </w:t>
      </w:r>
      <w:r w:rsidR="007C002B" w:rsidRPr="00822E7C">
        <w:rPr>
          <w:rFonts w:ascii="Century Gothic" w:hAnsi="Century Gothic"/>
          <w:sz w:val="26"/>
          <w:szCs w:val="26"/>
        </w:rPr>
        <w:t>e s</w:t>
      </w:r>
      <w:r w:rsidRPr="00822E7C">
        <w:rPr>
          <w:rFonts w:ascii="Century Gothic" w:hAnsi="Century Gothic"/>
          <w:sz w:val="26"/>
          <w:szCs w:val="26"/>
        </w:rPr>
        <w:t>cadenza al</w:t>
      </w:r>
      <w:r w:rsidR="003462C7" w:rsidRPr="00822E7C">
        <w:rPr>
          <w:rFonts w:ascii="Century Gothic" w:hAnsi="Century Gothic"/>
          <w:b/>
          <w:sz w:val="26"/>
          <w:szCs w:val="26"/>
        </w:rPr>
        <w:t xml:space="preserve"> 31/07/</w:t>
      </w:r>
      <w:r w:rsidR="008C208D">
        <w:rPr>
          <w:rFonts w:ascii="Century Gothic" w:hAnsi="Century Gothic"/>
          <w:b/>
          <w:sz w:val="26"/>
          <w:szCs w:val="26"/>
        </w:rPr>
        <w:t>2019</w:t>
      </w:r>
      <w:r w:rsidR="007C002B" w:rsidRPr="00822E7C">
        <w:rPr>
          <w:rFonts w:ascii="Century Gothic" w:hAnsi="Century Gothic"/>
          <w:b/>
          <w:sz w:val="26"/>
          <w:szCs w:val="26"/>
        </w:rPr>
        <w:t>,</w:t>
      </w:r>
      <w:r w:rsidRPr="00822E7C">
        <w:rPr>
          <w:rFonts w:ascii="Century Gothic" w:hAnsi="Century Gothic"/>
          <w:sz w:val="26"/>
          <w:szCs w:val="26"/>
        </w:rPr>
        <w:t xml:space="preserve"> </w:t>
      </w:r>
      <w:r w:rsidR="005B7248">
        <w:rPr>
          <w:rFonts w:ascii="Century Gothic" w:hAnsi="Century Gothic"/>
          <w:sz w:val="26"/>
          <w:szCs w:val="26"/>
        </w:rPr>
        <w:t xml:space="preserve">essere a prima </w:t>
      </w:r>
      <w:r w:rsidR="00AE1267" w:rsidRPr="00822E7C">
        <w:rPr>
          <w:rFonts w:ascii="Century Gothic" w:hAnsi="Century Gothic"/>
          <w:sz w:val="26"/>
          <w:szCs w:val="26"/>
        </w:rPr>
        <w:t xml:space="preserve">richiesta </w:t>
      </w:r>
      <w:r w:rsidRPr="00822E7C">
        <w:rPr>
          <w:rFonts w:ascii="Century Gothic" w:hAnsi="Century Gothic"/>
          <w:sz w:val="26"/>
          <w:szCs w:val="26"/>
        </w:rPr>
        <w:t xml:space="preserve">e garantire i debiti assunti dalla Società richiedente l’ammissione per quanto previsto dalla lettera a) alla lettera </w:t>
      </w:r>
      <w:r w:rsidR="00F523F8" w:rsidRPr="00822E7C">
        <w:rPr>
          <w:rFonts w:ascii="Century Gothic" w:hAnsi="Century Gothic"/>
          <w:sz w:val="26"/>
          <w:szCs w:val="26"/>
        </w:rPr>
        <w:t xml:space="preserve">g) </w:t>
      </w:r>
      <w:r w:rsidRPr="00822E7C">
        <w:rPr>
          <w:rFonts w:ascii="Century Gothic" w:hAnsi="Century Gothic"/>
          <w:sz w:val="26"/>
          <w:szCs w:val="26"/>
        </w:rPr>
        <w:t>che precedono.</w:t>
      </w:r>
    </w:p>
    <w:p w:rsidR="00E918A4" w:rsidRPr="00822E7C" w:rsidRDefault="00E918A4" w:rsidP="00041646">
      <w:pPr>
        <w:shd w:val="clear" w:color="auto" w:fill="FFFFFF"/>
        <w:ind w:left="426"/>
        <w:jc w:val="both"/>
        <w:rPr>
          <w:rFonts w:ascii="Century Gothic" w:hAnsi="Century Gothic"/>
          <w:sz w:val="26"/>
          <w:szCs w:val="26"/>
        </w:rPr>
      </w:pPr>
      <w:r w:rsidRPr="00822E7C">
        <w:rPr>
          <w:rFonts w:ascii="Century Gothic" w:hAnsi="Century Gothic"/>
          <w:sz w:val="26"/>
          <w:szCs w:val="26"/>
        </w:rPr>
        <w:t xml:space="preserve">Detta garanzia dovrà ricomprendere anche i debiti </w:t>
      </w:r>
      <w:r w:rsidR="007C002B" w:rsidRPr="00822E7C">
        <w:rPr>
          <w:rFonts w:ascii="Century Gothic" w:hAnsi="Century Gothic"/>
          <w:sz w:val="26"/>
          <w:szCs w:val="26"/>
        </w:rPr>
        <w:t xml:space="preserve">assunti </w:t>
      </w:r>
      <w:r w:rsidRPr="00822E7C">
        <w:rPr>
          <w:rFonts w:ascii="Century Gothic" w:hAnsi="Century Gothic"/>
          <w:sz w:val="26"/>
          <w:szCs w:val="26"/>
        </w:rPr>
        <w:t xml:space="preserve">nei confronti degli stessi soggetti nel periodo </w:t>
      </w:r>
      <w:r w:rsidR="003462C7" w:rsidRPr="00822E7C">
        <w:rPr>
          <w:rFonts w:ascii="Century Gothic" w:hAnsi="Century Gothic"/>
          <w:b/>
          <w:sz w:val="26"/>
          <w:szCs w:val="26"/>
        </w:rPr>
        <w:t>01/08/</w:t>
      </w:r>
      <w:r w:rsidR="008C208D">
        <w:rPr>
          <w:rFonts w:ascii="Century Gothic" w:hAnsi="Century Gothic"/>
          <w:b/>
          <w:sz w:val="26"/>
          <w:szCs w:val="26"/>
        </w:rPr>
        <w:t>2017</w:t>
      </w:r>
      <w:r w:rsidR="00FF7168" w:rsidRPr="00822E7C">
        <w:rPr>
          <w:rFonts w:ascii="Century Gothic" w:hAnsi="Century Gothic"/>
          <w:b/>
          <w:sz w:val="26"/>
          <w:szCs w:val="26"/>
        </w:rPr>
        <w:t xml:space="preserve"> </w:t>
      </w:r>
      <w:r w:rsidR="003462C7" w:rsidRPr="00822E7C">
        <w:rPr>
          <w:rFonts w:ascii="Century Gothic" w:hAnsi="Century Gothic"/>
          <w:b/>
          <w:sz w:val="26"/>
          <w:szCs w:val="26"/>
        </w:rPr>
        <w:t xml:space="preserve">– </w:t>
      </w:r>
      <w:r w:rsidR="00FF7168" w:rsidRPr="00822E7C">
        <w:rPr>
          <w:rFonts w:ascii="Century Gothic" w:hAnsi="Century Gothic"/>
          <w:b/>
          <w:sz w:val="26"/>
          <w:szCs w:val="26"/>
        </w:rPr>
        <w:t>03/07/201</w:t>
      </w:r>
      <w:r w:rsidR="008C208D">
        <w:rPr>
          <w:rFonts w:ascii="Century Gothic" w:hAnsi="Century Gothic"/>
          <w:b/>
          <w:sz w:val="26"/>
          <w:szCs w:val="26"/>
        </w:rPr>
        <w:t>8</w:t>
      </w:r>
      <w:r w:rsidRPr="00822E7C">
        <w:rPr>
          <w:rFonts w:ascii="Century Gothic" w:hAnsi="Century Gothic"/>
          <w:sz w:val="26"/>
          <w:szCs w:val="26"/>
        </w:rPr>
        <w:t>.</w:t>
      </w:r>
    </w:p>
    <w:p w:rsidR="00E918A4" w:rsidRPr="00822E7C" w:rsidRDefault="00E918A4" w:rsidP="00041646">
      <w:pPr>
        <w:shd w:val="clear" w:color="auto" w:fill="FFFFFF"/>
        <w:ind w:left="426"/>
        <w:jc w:val="both"/>
        <w:rPr>
          <w:rFonts w:ascii="Century Gothic" w:hAnsi="Century Gothic"/>
          <w:sz w:val="26"/>
          <w:szCs w:val="26"/>
        </w:rPr>
      </w:pPr>
      <w:r w:rsidRPr="00822E7C">
        <w:rPr>
          <w:rFonts w:ascii="Century Gothic" w:hAnsi="Century Gothic"/>
          <w:sz w:val="26"/>
          <w:szCs w:val="26"/>
        </w:rPr>
        <w:t>All’atto del deposito della nuova garanzia, verificatane la regolarità, la Lega restituirà tutte le garanzie presso la stessa depositate relative alle stagioni precedenti.</w:t>
      </w:r>
    </w:p>
    <w:p w:rsidR="00972275" w:rsidRPr="00822E7C" w:rsidRDefault="000257DA" w:rsidP="00822E7C">
      <w:pPr>
        <w:pStyle w:val="Corpodeltesto2"/>
        <w:numPr>
          <w:ilvl w:val="0"/>
          <w:numId w:val="23"/>
        </w:numPr>
        <w:shd w:val="clear" w:color="auto" w:fill="FFFFFF"/>
        <w:rPr>
          <w:rFonts w:ascii="Century Gothic" w:hAnsi="Century Gothic"/>
          <w:sz w:val="26"/>
          <w:szCs w:val="26"/>
        </w:rPr>
      </w:pPr>
      <w:r w:rsidRPr="00822E7C">
        <w:rPr>
          <w:rFonts w:ascii="Century Gothic" w:hAnsi="Century Gothic"/>
          <w:sz w:val="26"/>
          <w:szCs w:val="26"/>
        </w:rPr>
        <w:t xml:space="preserve">Garanzia finanziaria art. 3 lett. g) II. </w:t>
      </w:r>
    </w:p>
    <w:p w:rsidR="00972275" w:rsidRPr="00822E7C" w:rsidRDefault="00972275" w:rsidP="00041646">
      <w:pPr>
        <w:pStyle w:val="Corpodeltesto2"/>
        <w:shd w:val="clear" w:color="auto" w:fill="FFFFFF"/>
        <w:ind w:left="426"/>
        <w:rPr>
          <w:rFonts w:ascii="Century Gothic" w:hAnsi="Century Gothic"/>
          <w:b w:val="0"/>
          <w:sz w:val="26"/>
          <w:szCs w:val="26"/>
        </w:rPr>
      </w:pPr>
      <w:r w:rsidRPr="00822E7C">
        <w:rPr>
          <w:rFonts w:ascii="Century Gothic" w:hAnsi="Century Gothic"/>
          <w:b w:val="0"/>
          <w:sz w:val="26"/>
          <w:szCs w:val="26"/>
        </w:rPr>
        <w:t xml:space="preserve">Tale garanzia </w:t>
      </w:r>
      <w:r w:rsidR="00817252" w:rsidRPr="00822E7C">
        <w:rPr>
          <w:rFonts w:ascii="Century Gothic" w:hAnsi="Century Gothic"/>
          <w:b w:val="0"/>
          <w:sz w:val="26"/>
          <w:szCs w:val="26"/>
        </w:rPr>
        <w:t>finanziaria</w:t>
      </w:r>
      <w:r w:rsidRPr="00822E7C">
        <w:rPr>
          <w:rFonts w:ascii="Century Gothic" w:hAnsi="Century Gothic"/>
          <w:b w:val="0"/>
          <w:sz w:val="26"/>
          <w:szCs w:val="26"/>
        </w:rPr>
        <w:t xml:space="preserve"> dovrà essere prestata dalle sole società che abbiano dichiarato, nell’apposito modulo previsto dall’art. 3, lett. g) II., l’esistenza di debiti erariali già scaduti alla data del </w:t>
      </w:r>
      <w:r w:rsidRPr="00822E7C">
        <w:rPr>
          <w:rFonts w:ascii="Century Gothic" w:hAnsi="Century Gothic"/>
          <w:sz w:val="26"/>
          <w:szCs w:val="26"/>
        </w:rPr>
        <w:t>31/12/</w:t>
      </w:r>
      <w:r w:rsidR="008C208D">
        <w:rPr>
          <w:rFonts w:ascii="Century Gothic" w:hAnsi="Century Gothic"/>
          <w:sz w:val="26"/>
          <w:szCs w:val="26"/>
        </w:rPr>
        <w:t>2017</w:t>
      </w:r>
      <w:r w:rsidRPr="00822E7C">
        <w:rPr>
          <w:rFonts w:ascii="Century Gothic" w:hAnsi="Century Gothic"/>
          <w:b w:val="0"/>
          <w:sz w:val="26"/>
          <w:szCs w:val="26"/>
        </w:rPr>
        <w:t xml:space="preserve">. </w:t>
      </w:r>
    </w:p>
    <w:p w:rsidR="00972275" w:rsidRPr="00822E7C" w:rsidRDefault="00972275" w:rsidP="00041646">
      <w:pPr>
        <w:pStyle w:val="Corpodeltesto2"/>
        <w:shd w:val="clear" w:color="auto" w:fill="FFFFFF"/>
        <w:ind w:left="426"/>
        <w:rPr>
          <w:rFonts w:ascii="Century Gothic" w:hAnsi="Century Gothic"/>
          <w:b w:val="0"/>
          <w:sz w:val="26"/>
          <w:szCs w:val="26"/>
        </w:rPr>
      </w:pPr>
      <w:r w:rsidRPr="00822E7C">
        <w:rPr>
          <w:rFonts w:ascii="Century Gothic" w:hAnsi="Century Gothic"/>
          <w:b w:val="0"/>
          <w:sz w:val="26"/>
          <w:szCs w:val="26"/>
        </w:rPr>
        <w:t xml:space="preserve">Nel caso in cui nei termini di cui al presente Regolamento le suddette Società non fossero in grado di depositare detta garanzia, potranno effettuare presso la Lega deposito infruttifero a mezzo assegno circolare della somma portata in garanzia. La Lega è autorizzata ad operare su detto deposito, che potrà essere sostituito da regolare </w:t>
      </w:r>
      <w:r w:rsidR="00630F16" w:rsidRPr="00822E7C">
        <w:rPr>
          <w:rFonts w:ascii="Century Gothic" w:hAnsi="Century Gothic"/>
          <w:b w:val="0"/>
          <w:sz w:val="26"/>
          <w:szCs w:val="26"/>
        </w:rPr>
        <w:t xml:space="preserve">garanzia finanziaria </w:t>
      </w:r>
      <w:r w:rsidRPr="00822E7C">
        <w:rPr>
          <w:rFonts w:ascii="Century Gothic" w:hAnsi="Century Gothic"/>
          <w:b w:val="0"/>
          <w:sz w:val="26"/>
          <w:szCs w:val="26"/>
        </w:rPr>
        <w:t xml:space="preserve">entro il </w:t>
      </w:r>
      <w:r w:rsidRPr="00822E7C">
        <w:rPr>
          <w:rFonts w:ascii="Century Gothic" w:hAnsi="Century Gothic"/>
          <w:sz w:val="26"/>
          <w:szCs w:val="26"/>
        </w:rPr>
        <w:t>31/12/</w:t>
      </w:r>
      <w:r w:rsidR="00FF7168" w:rsidRPr="00822E7C">
        <w:rPr>
          <w:rFonts w:ascii="Century Gothic" w:hAnsi="Century Gothic"/>
          <w:sz w:val="26"/>
          <w:szCs w:val="26"/>
        </w:rPr>
        <w:t>201</w:t>
      </w:r>
      <w:r w:rsidR="008C208D">
        <w:rPr>
          <w:rFonts w:ascii="Century Gothic" w:hAnsi="Century Gothic"/>
          <w:sz w:val="26"/>
          <w:szCs w:val="26"/>
        </w:rPr>
        <w:t>8</w:t>
      </w:r>
      <w:r w:rsidRPr="00822E7C">
        <w:rPr>
          <w:rFonts w:ascii="Century Gothic" w:hAnsi="Century Gothic"/>
          <w:b w:val="0"/>
          <w:sz w:val="26"/>
          <w:szCs w:val="26"/>
        </w:rPr>
        <w:t>, con le stesse modalità previste dal presente Regolamento per l’escussione della garanzia finanziaria.</w:t>
      </w:r>
    </w:p>
    <w:p w:rsidR="00972275" w:rsidRPr="00822E7C" w:rsidRDefault="00972275" w:rsidP="00041646">
      <w:pPr>
        <w:shd w:val="clear" w:color="auto" w:fill="FFFFFF"/>
        <w:ind w:left="426"/>
        <w:jc w:val="both"/>
        <w:rPr>
          <w:rFonts w:ascii="Century Gothic" w:hAnsi="Century Gothic"/>
          <w:sz w:val="26"/>
          <w:szCs w:val="26"/>
        </w:rPr>
      </w:pPr>
      <w:r w:rsidRPr="00822E7C">
        <w:rPr>
          <w:rFonts w:ascii="Century Gothic" w:hAnsi="Century Gothic"/>
          <w:sz w:val="26"/>
          <w:szCs w:val="26"/>
        </w:rPr>
        <w:t xml:space="preserve">La garanzia finanziaria indicata in epigrafe, i cui contenuti dovranno essere conformi al facsimile </w:t>
      </w:r>
      <w:r w:rsidRPr="00822E7C">
        <w:rPr>
          <w:rFonts w:ascii="Century Gothic" w:hAnsi="Century Gothic"/>
          <w:i/>
          <w:sz w:val="26"/>
          <w:szCs w:val="26"/>
        </w:rPr>
        <w:t>(</w:t>
      </w:r>
      <w:r w:rsidRPr="00822E7C">
        <w:rPr>
          <w:rFonts w:ascii="Century Gothic" w:hAnsi="Century Gothic"/>
          <w:b/>
          <w:i/>
          <w:sz w:val="26"/>
          <w:szCs w:val="26"/>
        </w:rPr>
        <w:t>Mod. 8</w:t>
      </w:r>
      <w:r w:rsidR="00740906" w:rsidRPr="00822E7C">
        <w:rPr>
          <w:rFonts w:ascii="Century Gothic" w:hAnsi="Century Gothic"/>
          <w:b/>
          <w:i/>
          <w:sz w:val="26"/>
          <w:szCs w:val="26"/>
        </w:rPr>
        <w:t xml:space="preserve"> bis</w:t>
      </w:r>
      <w:r w:rsidRPr="00822E7C">
        <w:rPr>
          <w:rFonts w:ascii="Century Gothic" w:hAnsi="Century Gothic"/>
          <w:i/>
          <w:sz w:val="26"/>
          <w:szCs w:val="26"/>
        </w:rPr>
        <w:t xml:space="preserve">) </w:t>
      </w:r>
      <w:r w:rsidRPr="00822E7C">
        <w:rPr>
          <w:rFonts w:ascii="Century Gothic" w:hAnsi="Century Gothic"/>
          <w:sz w:val="26"/>
          <w:szCs w:val="26"/>
        </w:rPr>
        <w:t xml:space="preserve">fornito dalla segreteria della Lega, e che dovrà avere decorrenza dal </w:t>
      </w:r>
      <w:r w:rsidR="008C208D">
        <w:rPr>
          <w:rFonts w:ascii="Century Gothic" w:hAnsi="Century Gothic"/>
          <w:b/>
          <w:sz w:val="26"/>
          <w:szCs w:val="26"/>
        </w:rPr>
        <w:t>03/07/2018</w:t>
      </w:r>
      <w:r w:rsidR="00FF7168" w:rsidRPr="00822E7C">
        <w:rPr>
          <w:rFonts w:ascii="Century Gothic" w:hAnsi="Century Gothic"/>
          <w:b/>
          <w:sz w:val="26"/>
          <w:szCs w:val="26"/>
        </w:rPr>
        <w:t xml:space="preserve"> </w:t>
      </w:r>
      <w:r w:rsidR="005E0EE1" w:rsidRPr="00822E7C">
        <w:rPr>
          <w:rFonts w:ascii="Century Gothic" w:hAnsi="Century Gothic"/>
          <w:sz w:val="26"/>
          <w:szCs w:val="26"/>
        </w:rPr>
        <w:t xml:space="preserve"> </w:t>
      </w:r>
      <w:r w:rsidRPr="00822E7C">
        <w:rPr>
          <w:rFonts w:ascii="Century Gothic" w:hAnsi="Century Gothic"/>
          <w:sz w:val="26"/>
          <w:szCs w:val="26"/>
        </w:rPr>
        <w:t>al</w:t>
      </w:r>
      <w:r w:rsidR="003462C7" w:rsidRPr="00822E7C">
        <w:rPr>
          <w:rFonts w:ascii="Century Gothic" w:hAnsi="Century Gothic"/>
          <w:b/>
          <w:sz w:val="26"/>
          <w:szCs w:val="26"/>
        </w:rPr>
        <w:t xml:space="preserve"> 31/07/</w:t>
      </w:r>
      <w:r w:rsidR="00FF7168" w:rsidRPr="00822E7C">
        <w:rPr>
          <w:rFonts w:ascii="Century Gothic" w:hAnsi="Century Gothic"/>
          <w:b/>
          <w:sz w:val="26"/>
          <w:szCs w:val="26"/>
        </w:rPr>
        <w:t>201</w:t>
      </w:r>
      <w:r w:rsidR="008C208D">
        <w:rPr>
          <w:rFonts w:ascii="Century Gothic" w:hAnsi="Century Gothic"/>
          <w:b/>
          <w:sz w:val="26"/>
          <w:szCs w:val="26"/>
        </w:rPr>
        <w:t>9</w:t>
      </w:r>
      <w:r w:rsidRPr="00822E7C">
        <w:rPr>
          <w:rFonts w:ascii="Century Gothic" w:hAnsi="Century Gothic"/>
          <w:sz w:val="26"/>
          <w:szCs w:val="26"/>
        </w:rPr>
        <w:t xml:space="preserve">, </w:t>
      </w:r>
      <w:r w:rsidR="00817252" w:rsidRPr="00822E7C">
        <w:rPr>
          <w:rFonts w:ascii="Century Gothic" w:hAnsi="Century Gothic"/>
          <w:sz w:val="26"/>
          <w:szCs w:val="26"/>
        </w:rPr>
        <w:t>sarà</w:t>
      </w:r>
      <w:r w:rsidR="00901D63" w:rsidRPr="00822E7C">
        <w:rPr>
          <w:rFonts w:ascii="Century Gothic" w:hAnsi="Century Gothic"/>
          <w:sz w:val="26"/>
          <w:szCs w:val="26"/>
        </w:rPr>
        <w:t xml:space="preserve"> </w:t>
      </w:r>
      <w:r w:rsidRPr="00822E7C">
        <w:rPr>
          <w:rFonts w:ascii="Century Gothic" w:hAnsi="Century Gothic"/>
          <w:sz w:val="26"/>
          <w:szCs w:val="26"/>
        </w:rPr>
        <w:t xml:space="preserve"> escussa</w:t>
      </w:r>
      <w:r w:rsidR="00817252" w:rsidRPr="00822E7C">
        <w:rPr>
          <w:rFonts w:ascii="Century Gothic" w:hAnsi="Century Gothic"/>
          <w:sz w:val="26"/>
          <w:szCs w:val="26"/>
        </w:rPr>
        <w:t xml:space="preserve"> dalla Lega</w:t>
      </w:r>
      <w:r w:rsidRPr="00822E7C">
        <w:rPr>
          <w:rFonts w:ascii="Century Gothic" w:hAnsi="Century Gothic"/>
          <w:sz w:val="26"/>
          <w:szCs w:val="26"/>
        </w:rPr>
        <w:t>, in tutto o in parte</w:t>
      </w:r>
      <w:r w:rsidR="00817252" w:rsidRPr="00822E7C">
        <w:rPr>
          <w:rFonts w:ascii="Century Gothic" w:hAnsi="Century Gothic"/>
          <w:sz w:val="26"/>
          <w:szCs w:val="26"/>
        </w:rPr>
        <w:t xml:space="preserve"> (fino alla concorrenza dei debiti erariali scaduti alla data del </w:t>
      </w:r>
      <w:r w:rsidR="00FF7168" w:rsidRPr="00822E7C">
        <w:rPr>
          <w:rFonts w:ascii="Century Gothic" w:hAnsi="Century Gothic"/>
          <w:b/>
          <w:sz w:val="26"/>
          <w:szCs w:val="26"/>
        </w:rPr>
        <w:t>31/12/201</w:t>
      </w:r>
      <w:r w:rsidR="008C208D">
        <w:rPr>
          <w:rFonts w:ascii="Century Gothic" w:hAnsi="Century Gothic"/>
          <w:b/>
          <w:sz w:val="26"/>
          <w:szCs w:val="26"/>
        </w:rPr>
        <w:t>7</w:t>
      </w:r>
      <w:r w:rsidR="00817252" w:rsidRPr="00822E7C">
        <w:rPr>
          <w:rFonts w:ascii="Century Gothic" w:hAnsi="Century Gothic"/>
          <w:sz w:val="26"/>
          <w:szCs w:val="26"/>
        </w:rPr>
        <w:t xml:space="preserve"> e non saldati alla data del </w:t>
      </w:r>
      <w:r w:rsidR="00FF7168" w:rsidRPr="00822E7C">
        <w:rPr>
          <w:rFonts w:ascii="Century Gothic" w:hAnsi="Century Gothic"/>
          <w:b/>
          <w:sz w:val="26"/>
          <w:szCs w:val="26"/>
        </w:rPr>
        <w:t>31/05/201</w:t>
      </w:r>
      <w:r w:rsidR="008C208D">
        <w:rPr>
          <w:rFonts w:ascii="Century Gothic" w:hAnsi="Century Gothic"/>
          <w:b/>
          <w:sz w:val="26"/>
          <w:szCs w:val="26"/>
        </w:rPr>
        <w:t>8</w:t>
      </w:r>
      <w:r w:rsidR="00817252" w:rsidRPr="00822E7C">
        <w:rPr>
          <w:rFonts w:ascii="Century Gothic" w:hAnsi="Century Gothic"/>
          <w:sz w:val="26"/>
          <w:szCs w:val="26"/>
        </w:rPr>
        <w:t>)</w:t>
      </w:r>
      <w:r w:rsidRPr="00822E7C">
        <w:rPr>
          <w:rFonts w:ascii="Century Gothic" w:hAnsi="Century Gothic"/>
          <w:sz w:val="26"/>
          <w:szCs w:val="26"/>
        </w:rPr>
        <w:t xml:space="preserve">, nel solo caso in cui le Società non fossero in grado di documentare, </w:t>
      </w:r>
      <w:r w:rsidR="00660285" w:rsidRPr="00822E7C">
        <w:rPr>
          <w:rFonts w:ascii="Century Gothic" w:hAnsi="Century Gothic"/>
          <w:sz w:val="26"/>
          <w:szCs w:val="26"/>
        </w:rPr>
        <w:t xml:space="preserve">entro e non oltre il </w:t>
      </w:r>
      <w:r w:rsidR="003462C7" w:rsidRPr="00822E7C">
        <w:rPr>
          <w:rFonts w:ascii="Century Gothic" w:hAnsi="Century Gothic"/>
          <w:b/>
          <w:sz w:val="26"/>
          <w:szCs w:val="26"/>
        </w:rPr>
        <w:t>31/05/</w:t>
      </w:r>
      <w:r w:rsidR="004A3B1E" w:rsidRPr="00822E7C">
        <w:rPr>
          <w:rFonts w:ascii="Century Gothic" w:hAnsi="Century Gothic"/>
          <w:b/>
          <w:sz w:val="26"/>
          <w:szCs w:val="26"/>
        </w:rPr>
        <w:t>201</w:t>
      </w:r>
      <w:r w:rsidR="008C208D">
        <w:rPr>
          <w:rFonts w:ascii="Century Gothic" w:hAnsi="Century Gothic"/>
          <w:b/>
          <w:sz w:val="26"/>
          <w:szCs w:val="26"/>
        </w:rPr>
        <w:t>9</w:t>
      </w:r>
      <w:r w:rsidR="00660285" w:rsidRPr="00822E7C">
        <w:rPr>
          <w:rFonts w:ascii="Century Gothic" w:hAnsi="Century Gothic"/>
          <w:sz w:val="26"/>
          <w:szCs w:val="26"/>
        </w:rPr>
        <w:t xml:space="preserve">, </w:t>
      </w:r>
      <w:r w:rsidRPr="00822E7C">
        <w:rPr>
          <w:rFonts w:ascii="Century Gothic" w:hAnsi="Century Gothic"/>
          <w:sz w:val="26"/>
          <w:szCs w:val="26"/>
        </w:rPr>
        <w:t>il pagamento integrale dei debiti erariali scaduti alla data del</w:t>
      </w:r>
      <w:r w:rsidR="003462C7" w:rsidRPr="00822E7C">
        <w:rPr>
          <w:rFonts w:ascii="Century Gothic" w:hAnsi="Century Gothic"/>
          <w:b/>
          <w:sz w:val="26"/>
          <w:szCs w:val="26"/>
        </w:rPr>
        <w:t xml:space="preserve"> 31/12/</w:t>
      </w:r>
      <w:r w:rsidR="004A3B1E" w:rsidRPr="00822E7C">
        <w:rPr>
          <w:rFonts w:ascii="Century Gothic" w:hAnsi="Century Gothic"/>
          <w:b/>
          <w:sz w:val="26"/>
          <w:szCs w:val="26"/>
        </w:rPr>
        <w:t>201</w:t>
      </w:r>
      <w:r w:rsidR="008C208D">
        <w:rPr>
          <w:rFonts w:ascii="Century Gothic" w:hAnsi="Century Gothic"/>
          <w:b/>
          <w:sz w:val="26"/>
          <w:szCs w:val="26"/>
        </w:rPr>
        <w:t>7</w:t>
      </w:r>
      <w:r w:rsidRPr="00822E7C">
        <w:rPr>
          <w:rFonts w:ascii="Century Gothic" w:hAnsi="Century Gothic"/>
          <w:sz w:val="26"/>
          <w:szCs w:val="26"/>
        </w:rPr>
        <w:t>, come indicati nel modulo previsto dall’art. 3, lett. g) II., ovvero il regolare pagamento delle rate previste nel piano di dilazione relativo a tali debiti, debitamente approvato dall’Ente creditore</w:t>
      </w:r>
      <w:r w:rsidR="00660285" w:rsidRPr="00822E7C">
        <w:rPr>
          <w:rFonts w:ascii="Century Gothic" w:hAnsi="Century Gothic"/>
          <w:sz w:val="26"/>
          <w:szCs w:val="26"/>
        </w:rPr>
        <w:t xml:space="preserve">, ovvero, infine, la pendenza del contenzioso con l’Agenzia delle Entrate </w:t>
      </w:r>
      <w:r w:rsidR="002A07DF" w:rsidRPr="00822E7C">
        <w:rPr>
          <w:rFonts w:ascii="Century Gothic" w:hAnsi="Century Gothic"/>
          <w:sz w:val="26"/>
          <w:szCs w:val="26"/>
        </w:rPr>
        <w:t>(</w:t>
      </w:r>
      <w:r w:rsidR="00660285" w:rsidRPr="00822E7C">
        <w:rPr>
          <w:rFonts w:ascii="Century Gothic" w:hAnsi="Century Gothic"/>
          <w:sz w:val="26"/>
          <w:szCs w:val="26"/>
        </w:rPr>
        <w:t>e/o suo Concessionario) afferente gli stesi debiti</w:t>
      </w:r>
      <w:r w:rsidRPr="00822E7C">
        <w:rPr>
          <w:rFonts w:ascii="Century Gothic" w:hAnsi="Century Gothic"/>
          <w:sz w:val="26"/>
          <w:szCs w:val="26"/>
        </w:rPr>
        <w:t>.</w:t>
      </w:r>
    </w:p>
    <w:p w:rsidR="00660285" w:rsidRPr="00822E7C" w:rsidRDefault="00660285" w:rsidP="00041646">
      <w:pPr>
        <w:shd w:val="clear" w:color="auto" w:fill="FFFFFF"/>
        <w:ind w:left="426"/>
        <w:jc w:val="both"/>
        <w:rPr>
          <w:rFonts w:ascii="Century Gothic" w:hAnsi="Century Gothic"/>
          <w:sz w:val="26"/>
          <w:szCs w:val="26"/>
        </w:rPr>
      </w:pPr>
      <w:r w:rsidRPr="00822E7C">
        <w:rPr>
          <w:rFonts w:ascii="Century Gothic" w:hAnsi="Century Gothic"/>
          <w:sz w:val="26"/>
          <w:szCs w:val="26"/>
        </w:rPr>
        <w:t>Tutta la documentazione innanzi citata (copia deg</w:t>
      </w:r>
      <w:r w:rsidR="00213895" w:rsidRPr="00822E7C">
        <w:rPr>
          <w:rFonts w:ascii="Century Gothic" w:hAnsi="Century Gothic"/>
          <w:sz w:val="26"/>
          <w:szCs w:val="26"/>
        </w:rPr>
        <w:t>l</w:t>
      </w:r>
      <w:r w:rsidRPr="00822E7C">
        <w:rPr>
          <w:rFonts w:ascii="Century Gothic" w:hAnsi="Century Gothic"/>
          <w:sz w:val="26"/>
          <w:szCs w:val="26"/>
        </w:rPr>
        <w:t>i F24 con i quali si è provveduto al pagamento integrale dei debiti scaduti; ovvero copia del provvedimento con il quale è stata autorizzata la rateizzazione dei debiti scaduti, con allegata documentazione attestante il regolare pagamento delle rate scadute; ovvero copia della documentazione attestante la pendenza di eventuali controvers</w:t>
      </w:r>
      <w:r w:rsidR="00213895" w:rsidRPr="00822E7C">
        <w:rPr>
          <w:rFonts w:ascii="Century Gothic" w:hAnsi="Century Gothic"/>
          <w:sz w:val="26"/>
          <w:szCs w:val="26"/>
        </w:rPr>
        <w:t>i</w:t>
      </w:r>
      <w:r w:rsidRPr="00822E7C">
        <w:rPr>
          <w:rFonts w:ascii="Century Gothic" w:hAnsi="Century Gothic"/>
          <w:sz w:val="26"/>
          <w:szCs w:val="26"/>
        </w:rPr>
        <w:t xml:space="preserve">e aventi ad oggetto i debiti scaduti) dovrà essere inviata presso la sede della Lega, a mezzo raccomandata </w:t>
      </w:r>
      <w:proofErr w:type="spellStart"/>
      <w:r w:rsidRPr="00822E7C">
        <w:rPr>
          <w:rFonts w:ascii="Century Gothic" w:hAnsi="Century Gothic"/>
          <w:sz w:val="26"/>
          <w:szCs w:val="26"/>
        </w:rPr>
        <w:t>a.r.</w:t>
      </w:r>
      <w:proofErr w:type="spellEnd"/>
      <w:r w:rsidRPr="00822E7C">
        <w:rPr>
          <w:rFonts w:ascii="Century Gothic" w:hAnsi="Century Gothic"/>
          <w:sz w:val="26"/>
          <w:szCs w:val="26"/>
        </w:rPr>
        <w:t xml:space="preserve">, entro e non oltre il </w:t>
      </w:r>
      <w:r w:rsidR="003462C7" w:rsidRPr="00822E7C">
        <w:rPr>
          <w:rFonts w:ascii="Century Gothic" w:hAnsi="Century Gothic"/>
          <w:b/>
          <w:sz w:val="26"/>
          <w:szCs w:val="26"/>
        </w:rPr>
        <w:t>31/05/</w:t>
      </w:r>
      <w:r w:rsidR="004A3B1E" w:rsidRPr="00822E7C">
        <w:rPr>
          <w:rFonts w:ascii="Century Gothic" w:hAnsi="Century Gothic"/>
          <w:b/>
          <w:sz w:val="26"/>
          <w:szCs w:val="26"/>
        </w:rPr>
        <w:t>201</w:t>
      </w:r>
      <w:r w:rsidR="008C208D">
        <w:rPr>
          <w:rFonts w:ascii="Century Gothic" w:hAnsi="Century Gothic"/>
          <w:b/>
          <w:sz w:val="26"/>
          <w:szCs w:val="26"/>
        </w:rPr>
        <w:t>9</w:t>
      </w:r>
      <w:r w:rsidR="003462C7" w:rsidRPr="00822E7C">
        <w:rPr>
          <w:rFonts w:ascii="Century Gothic" w:hAnsi="Century Gothic"/>
          <w:sz w:val="26"/>
          <w:szCs w:val="26"/>
        </w:rPr>
        <w:t>.</w:t>
      </w:r>
    </w:p>
    <w:p w:rsidR="00972275" w:rsidRPr="00822E7C" w:rsidRDefault="00972275" w:rsidP="00041646">
      <w:pPr>
        <w:shd w:val="clear" w:color="auto" w:fill="FFFFFF"/>
        <w:ind w:left="426"/>
        <w:jc w:val="both"/>
        <w:rPr>
          <w:rFonts w:ascii="Century Gothic" w:hAnsi="Century Gothic"/>
          <w:sz w:val="26"/>
          <w:szCs w:val="26"/>
        </w:rPr>
      </w:pPr>
      <w:r w:rsidRPr="00822E7C">
        <w:rPr>
          <w:rFonts w:ascii="Century Gothic" w:hAnsi="Century Gothic"/>
          <w:sz w:val="26"/>
          <w:szCs w:val="26"/>
        </w:rPr>
        <w:t>All’atto del deposito della suddetta documentazione, verificatane la regolarità, la Lega restituirà le garanzie (</w:t>
      </w:r>
      <w:r w:rsidR="00630F16" w:rsidRPr="00822E7C">
        <w:rPr>
          <w:rFonts w:ascii="Century Gothic" w:hAnsi="Century Gothic"/>
          <w:sz w:val="26"/>
          <w:szCs w:val="26"/>
        </w:rPr>
        <w:t xml:space="preserve">garanzia finanziaria </w:t>
      </w:r>
      <w:r w:rsidRPr="00822E7C">
        <w:rPr>
          <w:rFonts w:ascii="Century Gothic" w:hAnsi="Century Gothic"/>
          <w:sz w:val="26"/>
          <w:szCs w:val="26"/>
        </w:rPr>
        <w:t>o assegno circolare) all’uopo prestate dalle Società.</w:t>
      </w:r>
    </w:p>
    <w:p w:rsidR="00070843" w:rsidRPr="00070843" w:rsidRDefault="008A4E3C" w:rsidP="00070843">
      <w:pPr>
        <w:shd w:val="clear" w:color="auto" w:fill="FFFFFF"/>
        <w:ind w:left="426"/>
        <w:jc w:val="both"/>
        <w:rPr>
          <w:rFonts w:ascii="Century Gothic" w:hAnsi="Century Gothic"/>
          <w:sz w:val="26"/>
          <w:szCs w:val="26"/>
        </w:rPr>
      </w:pPr>
      <w:r w:rsidRPr="00822E7C">
        <w:rPr>
          <w:rFonts w:ascii="Century Gothic" w:hAnsi="Century Gothic"/>
          <w:sz w:val="26"/>
          <w:szCs w:val="26"/>
        </w:rPr>
        <w:lastRenderedPageBreak/>
        <w:t xml:space="preserve">Nel caso di attivazione della garanzia finanziaria totale o parziale ai sensi del presente comma la Società avrà </w:t>
      </w:r>
      <w:r w:rsidRPr="00822E7C">
        <w:rPr>
          <w:rFonts w:ascii="Century Gothic" w:hAnsi="Century Gothic"/>
          <w:b/>
          <w:sz w:val="26"/>
          <w:szCs w:val="26"/>
        </w:rPr>
        <w:t xml:space="preserve">30 </w:t>
      </w:r>
      <w:r w:rsidR="003B123C" w:rsidRPr="00822E7C">
        <w:rPr>
          <w:rFonts w:ascii="Century Gothic" w:hAnsi="Century Gothic"/>
          <w:b/>
          <w:sz w:val="26"/>
          <w:szCs w:val="26"/>
        </w:rPr>
        <w:t>giorni</w:t>
      </w:r>
      <w:r w:rsidRPr="00822E7C">
        <w:rPr>
          <w:rFonts w:ascii="Century Gothic" w:hAnsi="Century Gothic"/>
          <w:sz w:val="26"/>
          <w:szCs w:val="26"/>
        </w:rPr>
        <w:t xml:space="preserve"> dalla richiesta trasmessa dalla </w:t>
      </w:r>
      <w:r w:rsidRPr="00070843">
        <w:rPr>
          <w:rFonts w:ascii="Century Gothic" w:hAnsi="Century Gothic"/>
          <w:sz w:val="26"/>
          <w:szCs w:val="26"/>
        </w:rPr>
        <w:t xml:space="preserve">Lega al soggetto che ha fornito la garanzia per procedere al suo reintegro. Superato tale termine senza che vi provveda, la Società sarà assoggettata alle sanzioni previste dall’art. 6 del presente </w:t>
      </w:r>
      <w:r w:rsidR="00DF38DF" w:rsidRPr="00070843">
        <w:rPr>
          <w:rFonts w:ascii="Century Gothic" w:hAnsi="Century Gothic"/>
          <w:sz w:val="26"/>
          <w:szCs w:val="26"/>
        </w:rPr>
        <w:t>Regolamento</w:t>
      </w:r>
      <w:r w:rsidRPr="00070843">
        <w:rPr>
          <w:rFonts w:ascii="Century Gothic" w:hAnsi="Century Gothic"/>
          <w:sz w:val="26"/>
          <w:szCs w:val="26"/>
        </w:rPr>
        <w:t>.</w:t>
      </w:r>
    </w:p>
    <w:p w:rsidR="00070843" w:rsidRPr="00070843" w:rsidRDefault="00070843" w:rsidP="008A4E3C">
      <w:pPr>
        <w:pStyle w:val="Corpodeltesto2"/>
        <w:shd w:val="clear" w:color="auto" w:fill="FFFFFF"/>
        <w:rPr>
          <w:rFonts w:ascii="Century Gothic" w:hAnsi="Century Gothic"/>
          <w:bCs w:val="0"/>
          <w:i/>
          <w:iCs/>
          <w:sz w:val="26"/>
          <w:szCs w:val="26"/>
        </w:rPr>
      </w:pPr>
    </w:p>
    <w:p w:rsidR="008A4E3C" w:rsidRPr="00070843" w:rsidRDefault="008A4E3C" w:rsidP="008A4E3C">
      <w:pPr>
        <w:pStyle w:val="Corpodeltesto2"/>
        <w:shd w:val="clear" w:color="auto" w:fill="FFFFFF"/>
        <w:rPr>
          <w:rFonts w:ascii="Century Gothic" w:hAnsi="Century Gothic"/>
          <w:bCs w:val="0"/>
          <w:i/>
          <w:iCs/>
          <w:sz w:val="26"/>
          <w:szCs w:val="26"/>
        </w:rPr>
      </w:pPr>
      <w:r w:rsidRPr="00070843">
        <w:rPr>
          <w:rFonts w:ascii="Century Gothic" w:hAnsi="Century Gothic"/>
          <w:bCs w:val="0"/>
          <w:i/>
          <w:iCs/>
          <w:sz w:val="26"/>
          <w:szCs w:val="26"/>
        </w:rPr>
        <w:t>Art. 6 – Sanzioni</w:t>
      </w:r>
    </w:p>
    <w:p w:rsidR="00B53D8C" w:rsidRPr="00070843" w:rsidRDefault="00B53D8C" w:rsidP="00822E7C">
      <w:pPr>
        <w:pStyle w:val="Paragrafoelenco"/>
        <w:numPr>
          <w:ilvl w:val="0"/>
          <w:numId w:val="24"/>
        </w:numPr>
        <w:ind w:left="284" w:hanging="284"/>
        <w:jc w:val="both"/>
        <w:rPr>
          <w:rFonts w:ascii="Century Gothic" w:hAnsi="Century Gothic"/>
          <w:sz w:val="26"/>
          <w:szCs w:val="26"/>
        </w:rPr>
      </w:pPr>
      <w:r w:rsidRPr="00070843">
        <w:rPr>
          <w:rFonts w:ascii="Century Gothic" w:hAnsi="Century Gothic"/>
          <w:sz w:val="26"/>
          <w:szCs w:val="26"/>
        </w:rPr>
        <w:t xml:space="preserve">In caso di violazione delle norme previste dal presente Regolamento gli Organi di Lega a ciò legittimati potranno applicare, nei confronti delle società, e dei loro tesserati, ammesse a partecipare </w:t>
      </w:r>
      <w:r w:rsidR="00F002E9" w:rsidRPr="00070843">
        <w:rPr>
          <w:rFonts w:ascii="Century Gothic" w:hAnsi="Century Gothic"/>
          <w:sz w:val="26"/>
          <w:szCs w:val="26"/>
        </w:rPr>
        <w:t xml:space="preserve">al campionato </w:t>
      </w:r>
      <w:r w:rsidRPr="00070843">
        <w:rPr>
          <w:rFonts w:ascii="Century Gothic" w:hAnsi="Century Gothic"/>
          <w:sz w:val="26"/>
          <w:szCs w:val="26"/>
        </w:rPr>
        <w:t>di Serie “A</w:t>
      </w:r>
      <w:r w:rsidR="00F002E9" w:rsidRPr="00070843">
        <w:rPr>
          <w:rFonts w:ascii="Century Gothic" w:hAnsi="Century Gothic"/>
          <w:sz w:val="26"/>
          <w:szCs w:val="26"/>
        </w:rPr>
        <w:t>2</w:t>
      </w:r>
      <w:r w:rsidRPr="00070843">
        <w:rPr>
          <w:rFonts w:ascii="Century Gothic" w:hAnsi="Century Gothic"/>
          <w:sz w:val="26"/>
          <w:szCs w:val="26"/>
        </w:rPr>
        <w:t xml:space="preserve">” maschile </w:t>
      </w:r>
      <w:r w:rsidR="0030413A" w:rsidRPr="00070843">
        <w:rPr>
          <w:rFonts w:ascii="Century Gothic" w:hAnsi="Century Gothic"/>
          <w:b/>
          <w:sz w:val="26"/>
          <w:szCs w:val="26"/>
        </w:rPr>
        <w:t>2018/19</w:t>
      </w:r>
      <w:r w:rsidRPr="00070843">
        <w:rPr>
          <w:rFonts w:ascii="Century Gothic" w:hAnsi="Century Gothic"/>
          <w:sz w:val="26"/>
          <w:szCs w:val="26"/>
        </w:rPr>
        <w:t>, le sanzioni pecuniarie e sportive previste dal presente Regolamento, in aggiunta alle sanzioni</w:t>
      </w:r>
      <w:r w:rsidR="002A07DF" w:rsidRPr="00070843">
        <w:rPr>
          <w:rFonts w:ascii="Century Gothic" w:hAnsi="Century Gothic"/>
          <w:sz w:val="26"/>
          <w:szCs w:val="26"/>
        </w:rPr>
        <w:t xml:space="preserve"> disciplinari già previste dai </w:t>
      </w:r>
      <w:r w:rsidRPr="00070843">
        <w:rPr>
          <w:rFonts w:ascii="Century Gothic" w:hAnsi="Century Gothic"/>
          <w:sz w:val="26"/>
          <w:szCs w:val="26"/>
        </w:rPr>
        <w:t>vigenti regolamenti della FIPAV, e, ove occorra, potranno deferire tali società, e i loro tesserati, ai competenti organi di Giustizia Federale, all’uopo richiedendo la/e sanzione/i da irrogare nel caso specifico.</w:t>
      </w:r>
    </w:p>
    <w:p w:rsidR="008A4E3C" w:rsidRPr="00822E7C" w:rsidRDefault="008A4E3C" w:rsidP="00822E7C">
      <w:pPr>
        <w:pStyle w:val="Paragrafoelenco"/>
        <w:numPr>
          <w:ilvl w:val="0"/>
          <w:numId w:val="24"/>
        </w:numPr>
        <w:ind w:left="284" w:hanging="284"/>
        <w:jc w:val="both"/>
        <w:rPr>
          <w:rFonts w:ascii="Century Gothic" w:hAnsi="Century Gothic"/>
          <w:sz w:val="26"/>
          <w:szCs w:val="26"/>
        </w:rPr>
      </w:pPr>
      <w:r w:rsidRPr="00070843">
        <w:rPr>
          <w:rFonts w:ascii="Century Gothic" w:hAnsi="Century Gothic"/>
          <w:sz w:val="26"/>
          <w:szCs w:val="26"/>
        </w:rPr>
        <w:t>In particolare, nei confronti delle società, e</w:t>
      </w:r>
      <w:r w:rsidRPr="00822E7C">
        <w:rPr>
          <w:rFonts w:ascii="Century Gothic" w:hAnsi="Century Gothic"/>
          <w:sz w:val="26"/>
          <w:szCs w:val="26"/>
        </w:rPr>
        <w:t xml:space="preserve"> dei loro tesserati, ammesse a partecipare </w:t>
      </w:r>
      <w:r w:rsidR="00F002E9" w:rsidRPr="00822E7C">
        <w:rPr>
          <w:rFonts w:ascii="Century Gothic" w:hAnsi="Century Gothic"/>
          <w:sz w:val="26"/>
          <w:szCs w:val="26"/>
        </w:rPr>
        <w:t xml:space="preserve">al campionato </w:t>
      </w:r>
      <w:r w:rsidRPr="00822E7C">
        <w:rPr>
          <w:rFonts w:ascii="Century Gothic" w:hAnsi="Century Gothic"/>
          <w:sz w:val="26"/>
          <w:szCs w:val="26"/>
        </w:rPr>
        <w:t xml:space="preserve">di </w:t>
      </w:r>
      <w:r w:rsidR="00373B11" w:rsidRPr="00822E7C">
        <w:rPr>
          <w:rFonts w:ascii="Century Gothic" w:hAnsi="Century Gothic"/>
          <w:sz w:val="26"/>
          <w:szCs w:val="26"/>
        </w:rPr>
        <w:t xml:space="preserve">Serie </w:t>
      </w:r>
      <w:r w:rsidRPr="00822E7C">
        <w:rPr>
          <w:rFonts w:ascii="Century Gothic" w:hAnsi="Century Gothic"/>
          <w:sz w:val="26"/>
          <w:szCs w:val="26"/>
        </w:rPr>
        <w:t>“A</w:t>
      </w:r>
      <w:r w:rsidR="00F002E9" w:rsidRPr="00822E7C">
        <w:rPr>
          <w:rFonts w:ascii="Century Gothic" w:hAnsi="Century Gothic"/>
          <w:sz w:val="26"/>
          <w:szCs w:val="26"/>
        </w:rPr>
        <w:t>2</w:t>
      </w:r>
      <w:r w:rsidRPr="00822E7C">
        <w:rPr>
          <w:rFonts w:ascii="Century Gothic" w:hAnsi="Century Gothic"/>
          <w:sz w:val="26"/>
          <w:szCs w:val="26"/>
        </w:rPr>
        <w:t>” maschile</w:t>
      </w:r>
      <w:r w:rsidR="003462C7" w:rsidRPr="00822E7C">
        <w:rPr>
          <w:rFonts w:ascii="Century Gothic" w:hAnsi="Century Gothic"/>
          <w:b/>
          <w:sz w:val="26"/>
          <w:szCs w:val="26"/>
        </w:rPr>
        <w:t xml:space="preserve"> </w:t>
      </w:r>
      <w:r w:rsidR="0030413A">
        <w:rPr>
          <w:rFonts w:ascii="Century Gothic" w:hAnsi="Century Gothic"/>
          <w:b/>
          <w:sz w:val="26"/>
          <w:szCs w:val="26"/>
        </w:rPr>
        <w:t>2018/19</w:t>
      </w:r>
      <w:r w:rsidRPr="00822E7C">
        <w:rPr>
          <w:rFonts w:ascii="Century Gothic" w:hAnsi="Century Gothic"/>
          <w:sz w:val="26"/>
          <w:szCs w:val="26"/>
        </w:rPr>
        <w:t>, saranno applicate, unitamente alle procedure di escussione delle</w:t>
      </w:r>
      <w:r w:rsidR="004D6512">
        <w:rPr>
          <w:rFonts w:ascii="Century Gothic" w:hAnsi="Century Gothic"/>
          <w:sz w:val="26"/>
          <w:szCs w:val="26"/>
        </w:rPr>
        <w:t xml:space="preserve"> garanzie finanziarie </w:t>
      </w:r>
      <w:r w:rsidRPr="00822E7C">
        <w:rPr>
          <w:rFonts w:ascii="Century Gothic" w:hAnsi="Century Gothic"/>
          <w:sz w:val="26"/>
          <w:szCs w:val="26"/>
        </w:rPr>
        <w:t>disciplinate dal presente Regolamento, le seguenti sanzioni:</w:t>
      </w:r>
    </w:p>
    <w:p w:rsidR="008A4E3C" w:rsidRPr="00822E7C" w:rsidRDefault="008A4E3C" w:rsidP="00822E7C">
      <w:pPr>
        <w:pStyle w:val="Paragrafoelenco"/>
        <w:numPr>
          <w:ilvl w:val="1"/>
          <w:numId w:val="17"/>
        </w:numPr>
        <w:ind w:left="993" w:hanging="567"/>
        <w:jc w:val="both"/>
        <w:rPr>
          <w:rFonts w:ascii="Century Gothic" w:hAnsi="Century Gothic"/>
          <w:sz w:val="26"/>
          <w:szCs w:val="26"/>
        </w:rPr>
      </w:pPr>
      <w:r w:rsidRPr="00822E7C">
        <w:rPr>
          <w:rFonts w:ascii="Century Gothic" w:hAnsi="Century Gothic"/>
          <w:sz w:val="26"/>
          <w:szCs w:val="26"/>
        </w:rPr>
        <w:t>mancato rispetto, nei limiti ed entro i termini previsti dal presente Regolamento, degli obblighi in materia di trasformazione dell’Ente in società sportiva di capitali, di nomina del Collegio sindacale e/o del Revisore, nonché di aumento, sottoscrizione e versamento del capitale sociale</w:t>
      </w:r>
      <w:r w:rsidR="00AA3F1E" w:rsidRPr="00822E7C">
        <w:rPr>
          <w:rFonts w:ascii="Century Gothic" w:hAnsi="Century Gothic"/>
          <w:sz w:val="26"/>
          <w:szCs w:val="26"/>
        </w:rPr>
        <w:t>, ovvero di ricostituzione del capitale sociale</w:t>
      </w:r>
      <w:r w:rsidRPr="00822E7C">
        <w:rPr>
          <w:rFonts w:ascii="Century Gothic" w:hAnsi="Century Gothic"/>
          <w:sz w:val="26"/>
          <w:szCs w:val="26"/>
        </w:rPr>
        <w:t xml:space="preserve"> (art. 2 del presente Regolamento):</w:t>
      </w:r>
    </w:p>
    <w:p w:rsidR="008A4E3C" w:rsidRPr="00822E7C" w:rsidRDefault="008A4E3C" w:rsidP="00822E7C">
      <w:pPr>
        <w:numPr>
          <w:ilvl w:val="1"/>
          <w:numId w:val="11"/>
        </w:numPr>
        <w:ind w:left="1560" w:hanging="283"/>
        <w:jc w:val="both"/>
        <w:rPr>
          <w:rFonts w:ascii="Century Gothic" w:hAnsi="Century Gothic" w:cs="Arial"/>
          <w:sz w:val="26"/>
          <w:szCs w:val="26"/>
        </w:rPr>
      </w:pPr>
      <w:r w:rsidRPr="00822E7C">
        <w:rPr>
          <w:rFonts w:ascii="Century Gothic" w:hAnsi="Century Gothic" w:cs="Arial"/>
          <w:sz w:val="26"/>
          <w:szCs w:val="26"/>
        </w:rPr>
        <w:t xml:space="preserve">sanzione pecuniaria da parte del Giudice di Lega fino ad </w:t>
      </w:r>
      <w:r w:rsidRPr="00822E7C">
        <w:rPr>
          <w:rFonts w:ascii="Century Gothic" w:hAnsi="Century Gothic" w:cs="Arial"/>
          <w:b/>
          <w:bCs/>
          <w:sz w:val="26"/>
          <w:szCs w:val="26"/>
        </w:rPr>
        <w:t>euro</w:t>
      </w:r>
      <w:r w:rsidRPr="00822E7C">
        <w:rPr>
          <w:rFonts w:ascii="Century Gothic" w:hAnsi="Century Gothic" w:cs="Arial"/>
          <w:b/>
          <w:sz w:val="26"/>
          <w:szCs w:val="26"/>
        </w:rPr>
        <w:t xml:space="preserve"> </w:t>
      </w:r>
      <w:r w:rsidRPr="00822E7C">
        <w:rPr>
          <w:rFonts w:ascii="Century Gothic" w:hAnsi="Century Gothic" w:cs="Arial"/>
          <w:b/>
          <w:bCs/>
          <w:sz w:val="26"/>
          <w:szCs w:val="26"/>
        </w:rPr>
        <w:t xml:space="preserve">60.000 </w:t>
      </w:r>
      <w:r w:rsidRPr="00822E7C">
        <w:rPr>
          <w:rFonts w:ascii="Century Gothic" w:hAnsi="Century Gothic" w:cs="Arial"/>
          <w:b/>
          <w:sz w:val="26"/>
          <w:szCs w:val="26"/>
        </w:rPr>
        <w:t>(sessantamila)</w:t>
      </w:r>
      <w:r w:rsidRPr="00822E7C">
        <w:rPr>
          <w:rFonts w:ascii="Century Gothic" w:hAnsi="Century Gothic" w:cs="Arial"/>
          <w:sz w:val="26"/>
          <w:szCs w:val="26"/>
        </w:rPr>
        <w:t xml:space="preserve">, che dovrà essere versata entro </w:t>
      </w:r>
      <w:r w:rsidRPr="00822E7C">
        <w:rPr>
          <w:rFonts w:ascii="Century Gothic" w:hAnsi="Century Gothic" w:cs="Arial"/>
          <w:b/>
          <w:sz w:val="26"/>
          <w:szCs w:val="26"/>
        </w:rPr>
        <w:t>15</w:t>
      </w:r>
      <w:r w:rsidRPr="00822E7C">
        <w:rPr>
          <w:rFonts w:ascii="Century Gothic" w:hAnsi="Century Gothic" w:cs="Arial"/>
          <w:sz w:val="26"/>
          <w:szCs w:val="26"/>
        </w:rPr>
        <w:t xml:space="preserve"> </w:t>
      </w:r>
      <w:r w:rsidR="003B123C" w:rsidRPr="00822E7C">
        <w:rPr>
          <w:rFonts w:ascii="Century Gothic" w:hAnsi="Century Gothic" w:cs="Arial"/>
          <w:b/>
          <w:sz w:val="26"/>
          <w:szCs w:val="26"/>
        </w:rPr>
        <w:t>giorni</w:t>
      </w:r>
      <w:r w:rsidRPr="00822E7C">
        <w:rPr>
          <w:rFonts w:ascii="Century Gothic" w:hAnsi="Century Gothic" w:cs="Arial"/>
          <w:sz w:val="26"/>
          <w:szCs w:val="26"/>
        </w:rPr>
        <w:t xml:space="preserve"> dalla comunicazione del relativo provvedimento, a pena di escussione della </w:t>
      </w:r>
      <w:r w:rsidR="005B7248">
        <w:rPr>
          <w:rFonts w:ascii="Century Gothic" w:hAnsi="Century Gothic" w:cs="Arial"/>
          <w:sz w:val="26"/>
          <w:szCs w:val="26"/>
        </w:rPr>
        <w:t>garanzia finanziaria</w:t>
      </w:r>
      <w:r w:rsidRPr="00822E7C">
        <w:rPr>
          <w:rFonts w:ascii="Century Gothic" w:hAnsi="Century Gothic" w:cs="Arial"/>
          <w:sz w:val="26"/>
          <w:szCs w:val="26"/>
        </w:rPr>
        <w:t>;</w:t>
      </w:r>
    </w:p>
    <w:p w:rsidR="008A4E3C" w:rsidRPr="00822E7C" w:rsidRDefault="008A4E3C" w:rsidP="00822E7C">
      <w:pPr>
        <w:pStyle w:val="Paragrafoelenco"/>
        <w:numPr>
          <w:ilvl w:val="1"/>
          <w:numId w:val="17"/>
        </w:numPr>
        <w:ind w:left="993" w:hanging="567"/>
        <w:jc w:val="both"/>
        <w:rPr>
          <w:rFonts w:ascii="Century Gothic" w:hAnsi="Century Gothic"/>
          <w:sz w:val="26"/>
          <w:szCs w:val="26"/>
        </w:rPr>
      </w:pPr>
      <w:r w:rsidRPr="00822E7C">
        <w:rPr>
          <w:rFonts w:ascii="Century Gothic" w:hAnsi="Century Gothic"/>
          <w:sz w:val="26"/>
          <w:szCs w:val="26"/>
        </w:rPr>
        <w:t>perdita dei requisiti tecnici (art. 3, lett. “</w:t>
      </w:r>
      <w:r w:rsidR="00B05D38" w:rsidRPr="00822E7C">
        <w:rPr>
          <w:rFonts w:ascii="Century Gothic" w:hAnsi="Century Gothic"/>
          <w:sz w:val="26"/>
          <w:szCs w:val="26"/>
        </w:rPr>
        <w:t>o</w:t>
      </w:r>
      <w:r w:rsidRPr="00822E7C">
        <w:rPr>
          <w:rFonts w:ascii="Century Gothic" w:hAnsi="Century Gothic"/>
          <w:sz w:val="26"/>
          <w:szCs w:val="26"/>
        </w:rPr>
        <w:t>” del presente Regolamento):</w:t>
      </w:r>
    </w:p>
    <w:p w:rsidR="002118B0" w:rsidRPr="00822E7C" w:rsidRDefault="002118B0" w:rsidP="00822E7C">
      <w:pPr>
        <w:numPr>
          <w:ilvl w:val="0"/>
          <w:numId w:val="12"/>
        </w:numPr>
        <w:ind w:left="1560" w:hanging="426"/>
        <w:jc w:val="both"/>
        <w:rPr>
          <w:rFonts w:ascii="Century Gothic" w:hAnsi="Century Gothic" w:cs="Arial"/>
          <w:sz w:val="26"/>
          <w:szCs w:val="26"/>
        </w:rPr>
      </w:pPr>
      <w:r w:rsidRPr="00822E7C">
        <w:rPr>
          <w:rFonts w:ascii="Century Gothic" w:hAnsi="Century Gothic"/>
          <w:sz w:val="26"/>
          <w:szCs w:val="26"/>
        </w:rPr>
        <w:t>sanzione pecuniaria da parte del Giudice di Lega fino ad euro</w:t>
      </w:r>
      <w:r w:rsidRPr="00822E7C">
        <w:rPr>
          <w:rFonts w:ascii="Century Gothic" w:hAnsi="Century Gothic" w:cs="Arial"/>
          <w:b/>
          <w:sz w:val="26"/>
          <w:szCs w:val="26"/>
        </w:rPr>
        <w:t xml:space="preserve"> </w:t>
      </w:r>
      <w:r w:rsidRPr="00822E7C">
        <w:rPr>
          <w:rFonts w:ascii="Century Gothic" w:hAnsi="Century Gothic" w:cs="Arial"/>
          <w:b/>
          <w:bCs/>
          <w:sz w:val="26"/>
          <w:szCs w:val="26"/>
        </w:rPr>
        <w:t xml:space="preserve">60.000 </w:t>
      </w:r>
      <w:r w:rsidRPr="00822E7C">
        <w:rPr>
          <w:rFonts w:ascii="Century Gothic" w:hAnsi="Century Gothic" w:cs="Arial"/>
          <w:b/>
          <w:sz w:val="26"/>
          <w:szCs w:val="26"/>
        </w:rPr>
        <w:t>(sessantamila)</w:t>
      </w:r>
      <w:r w:rsidRPr="00822E7C">
        <w:rPr>
          <w:rFonts w:ascii="Century Gothic" w:hAnsi="Century Gothic" w:cs="Arial"/>
          <w:sz w:val="26"/>
          <w:szCs w:val="26"/>
        </w:rPr>
        <w:t xml:space="preserve">, che dovrà essere versata entro </w:t>
      </w:r>
      <w:r w:rsidRPr="00822E7C">
        <w:rPr>
          <w:rFonts w:ascii="Century Gothic" w:hAnsi="Century Gothic" w:cs="Arial"/>
          <w:b/>
          <w:sz w:val="26"/>
          <w:szCs w:val="26"/>
        </w:rPr>
        <w:t>15</w:t>
      </w:r>
      <w:r w:rsidRPr="00822E7C">
        <w:rPr>
          <w:rFonts w:ascii="Century Gothic" w:hAnsi="Century Gothic" w:cs="Arial"/>
          <w:sz w:val="26"/>
          <w:szCs w:val="26"/>
        </w:rPr>
        <w:t xml:space="preserve"> </w:t>
      </w:r>
      <w:r w:rsidR="003B123C" w:rsidRPr="00822E7C">
        <w:rPr>
          <w:rFonts w:ascii="Century Gothic" w:hAnsi="Century Gothic" w:cs="Arial"/>
          <w:b/>
          <w:sz w:val="26"/>
          <w:szCs w:val="26"/>
        </w:rPr>
        <w:t>giorni</w:t>
      </w:r>
      <w:r w:rsidRPr="00822E7C">
        <w:rPr>
          <w:rFonts w:ascii="Century Gothic" w:hAnsi="Century Gothic" w:cs="Arial"/>
          <w:sz w:val="26"/>
          <w:szCs w:val="26"/>
        </w:rPr>
        <w:t xml:space="preserve"> dalla comunicazione del relativo provvedimento, a pena di escussione della </w:t>
      </w:r>
      <w:r w:rsidR="005B7248">
        <w:rPr>
          <w:rFonts w:ascii="Century Gothic" w:hAnsi="Century Gothic" w:cs="Arial"/>
          <w:sz w:val="26"/>
          <w:szCs w:val="26"/>
        </w:rPr>
        <w:t>garanzia finanziaria</w:t>
      </w:r>
      <w:r w:rsidRPr="00822E7C">
        <w:rPr>
          <w:rFonts w:ascii="Century Gothic" w:hAnsi="Century Gothic" w:cs="Arial"/>
          <w:sz w:val="26"/>
          <w:szCs w:val="26"/>
        </w:rPr>
        <w:t>;</w:t>
      </w:r>
    </w:p>
    <w:p w:rsidR="00484B93" w:rsidRPr="00484B93" w:rsidRDefault="008A4E3C" w:rsidP="00484B93">
      <w:pPr>
        <w:numPr>
          <w:ilvl w:val="0"/>
          <w:numId w:val="12"/>
        </w:numPr>
        <w:ind w:left="1560" w:hanging="426"/>
        <w:jc w:val="both"/>
        <w:rPr>
          <w:rFonts w:ascii="Century Gothic" w:hAnsi="Century Gothic" w:cs="Arial"/>
          <w:sz w:val="26"/>
          <w:szCs w:val="26"/>
        </w:rPr>
      </w:pPr>
      <w:r w:rsidRPr="00822E7C">
        <w:rPr>
          <w:rFonts w:ascii="Century Gothic" w:hAnsi="Century Gothic" w:cs="Arial"/>
          <w:sz w:val="26"/>
          <w:szCs w:val="26"/>
        </w:rPr>
        <w:t>la perdita dei requisiti tecnici previsti dalla norma indicata in epigrafe, sia all’inizio che durante il Campionato, è equiparata al ritiro dal Campionato e produce</w:t>
      </w:r>
      <w:r w:rsidR="00045696" w:rsidRPr="00822E7C">
        <w:rPr>
          <w:rFonts w:ascii="Century Gothic" w:hAnsi="Century Gothic" w:cs="Arial"/>
          <w:sz w:val="26"/>
          <w:szCs w:val="26"/>
        </w:rPr>
        <w:t xml:space="preserve">, oltre all’applicazione della </w:t>
      </w:r>
      <w:r w:rsidR="00045696" w:rsidRPr="00484B93">
        <w:rPr>
          <w:rFonts w:ascii="Century Gothic" w:hAnsi="Century Gothic" w:cs="Arial"/>
          <w:sz w:val="26"/>
          <w:szCs w:val="26"/>
        </w:rPr>
        <w:t>sanzione di natura pecuniaria,</w:t>
      </w:r>
      <w:r w:rsidRPr="00484B93">
        <w:rPr>
          <w:rFonts w:ascii="Century Gothic" w:hAnsi="Century Gothic" w:cs="Arial"/>
          <w:sz w:val="26"/>
          <w:szCs w:val="26"/>
        </w:rPr>
        <w:t xml:space="preserve"> l’immediata decadenza dall’ammissione con consequenziale perdita di tutti i diritti sportivi legati alla partecipazione al Campionato di Serie A;</w:t>
      </w:r>
    </w:p>
    <w:p w:rsidR="00484B93" w:rsidRPr="00484B93" w:rsidRDefault="00484B93" w:rsidP="00484B93">
      <w:pPr>
        <w:pStyle w:val="Paragrafoelenco"/>
        <w:numPr>
          <w:ilvl w:val="1"/>
          <w:numId w:val="17"/>
        </w:numPr>
        <w:ind w:left="993" w:hanging="567"/>
        <w:jc w:val="both"/>
        <w:rPr>
          <w:rFonts w:ascii="Century Gothic" w:hAnsi="Century Gothic"/>
          <w:sz w:val="26"/>
          <w:szCs w:val="26"/>
        </w:rPr>
      </w:pPr>
      <w:r w:rsidRPr="00484B93">
        <w:rPr>
          <w:rFonts w:ascii="Century Gothic" w:hAnsi="Century Gothic"/>
          <w:sz w:val="26"/>
          <w:szCs w:val="26"/>
        </w:rPr>
        <w:t xml:space="preserve">mancato deposito e/o accertata non veridicità delle dichiarazioni relative ai “compensi dei tesserati della rosa della prima squadra”, </w:t>
      </w:r>
      <w:proofErr w:type="spellStart"/>
      <w:r w:rsidRPr="00484B93">
        <w:rPr>
          <w:rFonts w:ascii="Century Gothic" w:hAnsi="Century Gothic"/>
          <w:sz w:val="26"/>
          <w:szCs w:val="26"/>
        </w:rPr>
        <w:t>nonchè</w:t>
      </w:r>
      <w:proofErr w:type="spellEnd"/>
      <w:r w:rsidRPr="00484B93">
        <w:rPr>
          <w:rFonts w:ascii="Century Gothic" w:hAnsi="Century Gothic"/>
          <w:sz w:val="26"/>
          <w:szCs w:val="26"/>
        </w:rPr>
        <w:t xml:space="preserve"> mancato adempimento, nei limiti ed entro i termini previsti </w:t>
      </w:r>
      <w:r w:rsidRPr="00484B93">
        <w:rPr>
          <w:rFonts w:ascii="Century Gothic" w:hAnsi="Century Gothic"/>
          <w:sz w:val="26"/>
          <w:szCs w:val="26"/>
        </w:rPr>
        <w:lastRenderedPageBreak/>
        <w:t>dal presente Regolamento, delle obbligazioni assunte nei confronti degli stessi tesserati:</w:t>
      </w:r>
    </w:p>
    <w:p w:rsidR="008A4E3C" w:rsidRPr="005D4E74" w:rsidRDefault="008A4E3C" w:rsidP="00822E7C">
      <w:pPr>
        <w:numPr>
          <w:ilvl w:val="1"/>
          <w:numId w:val="13"/>
        </w:numPr>
        <w:ind w:left="1560" w:hanging="426"/>
        <w:jc w:val="both"/>
        <w:rPr>
          <w:rFonts w:ascii="Century Gothic" w:hAnsi="Century Gothic" w:cs="Arial"/>
          <w:sz w:val="26"/>
          <w:szCs w:val="26"/>
        </w:rPr>
      </w:pPr>
      <w:r w:rsidRPr="005D4E74">
        <w:rPr>
          <w:rFonts w:ascii="Century Gothic" w:hAnsi="Century Gothic" w:cs="Arial"/>
          <w:sz w:val="26"/>
          <w:szCs w:val="26"/>
        </w:rPr>
        <w:t xml:space="preserve">sanzione pecuniaria da parte del Giudice di Lega fino al massimo del valore della </w:t>
      </w:r>
      <w:r w:rsidR="00D434BF" w:rsidRPr="005D4E74">
        <w:rPr>
          <w:rFonts w:ascii="Century Gothic" w:hAnsi="Century Gothic" w:cs="Arial"/>
          <w:sz w:val="26"/>
          <w:szCs w:val="26"/>
        </w:rPr>
        <w:t xml:space="preserve">garanzia finanziaria </w:t>
      </w:r>
      <w:r w:rsidRPr="005D4E74">
        <w:rPr>
          <w:rFonts w:ascii="Century Gothic" w:hAnsi="Century Gothic" w:cs="Arial"/>
          <w:sz w:val="26"/>
          <w:szCs w:val="26"/>
        </w:rPr>
        <w:t>prevista per la serie alla quale la società ha presen</w:t>
      </w:r>
      <w:r w:rsidR="005B7248" w:rsidRPr="005D4E74">
        <w:rPr>
          <w:rFonts w:ascii="Century Gothic" w:hAnsi="Century Gothic" w:cs="Arial"/>
          <w:sz w:val="26"/>
          <w:szCs w:val="26"/>
        </w:rPr>
        <w:t xml:space="preserve">tato domanda di iscrizione, che </w:t>
      </w:r>
      <w:r w:rsidRPr="005D4E74">
        <w:rPr>
          <w:rFonts w:ascii="Century Gothic" w:hAnsi="Century Gothic" w:cs="Arial"/>
          <w:sz w:val="26"/>
          <w:szCs w:val="26"/>
        </w:rPr>
        <w:t xml:space="preserve">dovrà essere versata entro </w:t>
      </w:r>
      <w:r w:rsidRPr="005D4E74">
        <w:rPr>
          <w:rFonts w:ascii="Century Gothic" w:hAnsi="Century Gothic" w:cs="Arial"/>
          <w:b/>
          <w:sz w:val="26"/>
          <w:szCs w:val="26"/>
        </w:rPr>
        <w:t>15</w:t>
      </w:r>
      <w:r w:rsidRPr="005D4E74">
        <w:rPr>
          <w:rFonts w:ascii="Century Gothic" w:hAnsi="Century Gothic" w:cs="Arial"/>
          <w:sz w:val="26"/>
          <w:szCs w:val="26"/>
        </w:rPr>
        <w:t xml:space="preserve"> </w:t>
      </w:r>
      <w:r w:rsidR="003B123C" w:rsidRPr="005D4E74">
        <w:rPr>
          <w:rFonts w:ascii="Century Gothic" w:hAnsi="Century Gothic" w:cs="Arial"/>
          <w:b/>
          <w:sz w:val="26"/>
          <w:szCs w:val="26"/>
        </w:rPr>
        <w:t>giorni</w:t>
      </w:r>
      <w:r w:rsidRPr="005D4E74">
        <w:rPr>
          <w:rFonts w:ascii="Century Gothic" w:hAnsi="Century Gothic" w:cs="Arial"/>
          <w:sz w:val="26"/>
          <w:szCs w:val="26"/>
        </w:rPr>
        <w:t xml:space="preserve"> dalla comunicazione del relativo provvedimento, a pena di escussione della </w:t>
      </w:r>
      <w:r w:rsidR="005B7248" w:rsidRPr="005D4E74">
        <w:rPr>
          <w:rFonts w:ascii="Century Gothic" w:hAnsi="Century Gothic" w:cs="Arial"/>
          <w:sz w:val="26"/>
          <w:szCs w:val="26"/>
        </w:rPr>
        <w:t>garanzia finanziaria</w:t>
      </w:r>
      <w:r w:rsidRPr="005D4E74">
        <w:rPr>
          <w:rFonts w:ascii="Century Gothic" w:hAnsi="Century Gothic" w:cs="Arial"/>
          <w:sz w:val="26"/>
          <w:szCs w:val="26"/>
        </w:rPr>
        <w:t>;</w:t>
      </w:r>
    </w:p>
    <w:p w:rsidR="00045696" w:rsidRPr="005D4E74" w:rsidRDefault="00045696" w:rsidP="00822E7C">
      <w:pPr>
        <w:numPr>
          <w:ilvl w:val="1"/>
          <w:numId w:val="13"/>
        </w:numPr>
        <w:ind w:left="1560" w:hanging="426"/>
        <w:jc w:val="both"/>
        <w:rPr>
          <w:rFonts w:ascii="Century Gothic" w:hAnsi="Century Gothic" w:cs="Arial"/>
          <w:sz w:val="26"/>
          <w:szCs w:val="26"/>
        </w:rPr>
      </w:pPr>
      <w:r w:rsidRPr="005D4E74">
        <w:rPr>
          <w:rFonts w:ascii="Century Gothic" w:hAnsi="Century Gothic" w:cs="Arial"/>
          <w:sz w:val="26"/>
          <w:szCs w:val="26"/>
        </w:rPr>
        <w:t xml:space="preserve">interdizione, da un minimo di </w:t>
      </w:r>
      <w:r w:rsidRPr="005D4E74">
        <w:rPr>
          <w:rFonts w:ascii="Century Gothic" w:hAnsi="Century Gothic" w:cs="Arial"/>
          <w:b/>
          <w:sz w:val="26"/>
          <w:szCs w:val="26"/>
        </w:rPr>
        <w:t>un mese</w:t>
      </w:r>
      <w:r w:rsidRPr="005D4E74">
        <w:rPr>
          <w:rFonts w:ascii="Century Gothic" w:hAnsi="Century Gothic" w:cs="Arial"/>
          <w:sz w:val="26"/>
          <w:szCs w:val="26"/>
        </w:rPr>
        <w:t xml:space="preserve"> ad un massimo di </w:t>
      </w:r>
      <w:r w:rsidR="000F682A" w:rsidRPr="005D4E74">
        <w:rPr>
          <w:rFonts w:ascii="Century Gothic" w:hAnsi="Century Gothic" w:cs="Arial"/>
          <w:b/>
          <w:sz w:val="26"/>
          <w:szCs w:val="26"/>
        </w:rPr>
        <w:t xml:space="preserve">tre </w:t>
      </w:r>
      <w:r w:rsidRPr="005D4E74">
        <w:rPr>
          <w:rFonts w:ascii="Century Gothic" w:hAnsi="Century Gothic" w:cs="Arial"/>
          <w:b/>
          <w:sz w:val="26"/>
          <w:szCs w:val="26"/>
        </w:rPr>
        <w:t>anni</w:t>
      </w:r>
      <w:r w:rsidRPr="005D4E74">
        <w:rPr>
          <w:rFonts w:ascii="Century Gothic" w:hAnsi="Century Gothic" w:cs="Arial"/>
          <w:sz w:val="26"/>
          <w:szCs w:val="26"/>
        </w:rPr>
        <w:t>, da qualsiasi incarico federale e di rappresentanza di società per il rappresentante legale;</w:t>
      </w:r>
    </w:p>
    <w:p w:rsidR="00045696" w:rsidRPr="005D4E74" w:rsidRDefault="00045696" w:rsidP="00822E7C">
      <w:pPr>
        <w:numPr>
          <w:ilvl w:val="1"/>
          <w:numId w:val="13"/>
        </w:numPr>
        <w:ind w:left="1560" w:hanging="426"/>
        <w:jc w:val="both"/>
        <w:rPr>
          <w:rFonts w:ascii="Century Gothic" w:hAnsi="Century Gothic" w:cs="Arial"/>
          <w:sz w:val="26"/>
          <w:szCs w:val="26"/>
        </w:rPr>
      </w:pPr>
      <w:r w:rsidRPr="005D4E74">
        <w:rPr>
          <w:rFonts w:ascii="Century Gothic" w:hAnsi="Century Gothic" w:cs="Arial"/>
          <w:sz w:val="26"/>
          <w:szCs w:val="26"/>
        </w:rPr>
        <w:t xml:space="preserve">penalizzazione, da un minimo di </w:t>
      </w:r>
      <w:r w:rsidRPr="005D4E74">
        <w:rPr>
          <w:rFonts w:ascii="Century Gothic" w:hAnsi="Century Gothic" w:cs="Arial"/>
          <w:b/>
          <w:sz w:val="26"/>
          <w:szCs w:val="26"/>
        </w:rPr>
        <w:t>1 punto</w:t>
      </w:r>
      <w:r w:rsidRPr="005D4E74">
        <w:rPr>
          <w:rFonts w:ascii="Century Gothic" w:hAnsi="Century Gothic" w:cs="Arial"/>
          <w:sz w:val="26"/>
          <w:szCs w:val="26"/>
        </w:rPr>
        <w:t xml:space="preserve"> ad un massimo di </w:t>
      </w:r>
      <w:r w:rsidRPr="005D4E74">
        <w:rPr>
          <w:rFonts w:ascii="Century Gothic" w:hAnsi="Century Gothic" w:cs="Arial"/>
          <w:b/>
          <w:sz w:val="26"/>
          <w:szCs w:val="26"/>
        </w:rPr>
        <w:t>5 punti</w:t>
      </w:r>
      <w:r w:rsidRPr="005D4E74">
        <w:rPr>
          <w:rFonts w:ascii="Century Gothic" w:hAnsi="Century Gothic" w:cs="Arial"/>
          <w:sz w:val="26"/>
          <w:szCs w:val="26"/>
        </w:rPr>
        <w:t>, nella classifica di reg</w:t>
      </w:r>
      <w:r w:rsidR="002A07DF" w:rsidRPr="005D4E74">
        <w:rPr>
          <w:rFonts w:ascii="Century Gothic" w:hAnsi="Century Gothic" w:cs="Arial"/>
          <w:sz w:val="26"/>
          <w:szCs w:val="26"/>
        </w:rPr>
        <w:t>u</w:t>
      </w:r>
      <w:r w:rsidRPr="005D4E74">
        <w:rPr>
          <w:rFonts w:ascii="Century Gothic" w:hAnsi="Century Gothic" w:cs="Arial"/>
          <w:sz w:val="26"/>
          <w:szCs w:val="26"/>
        </w:rPr>
        <w:t>lar season della stagione;</w:t>
      </w:r>
    </w:p>
    <w:p w:rsidR="006D59B8" w:rsidRPr="00484B93" w:rsidRDefault="00045696" w:rsidP="00484B93">
      <w:pPr>
        <w:numPr>
          <w:ilvl w:val="1"/>
          <w:numId w:val="13"/>
        </w:numPr>
        <w:ind w:left="1560" w:hanging="426"/>
        <w:jc w:val="both"/>
        <w:rPr>
          <w:rFonts w:ascii="Century Gothic" w:hAnsi="Century Gothic" w:cs="Arial"/>
          <w:sz w:val="26"/>
          <w:szCs w:val="26"/>
        </w:rPr>
      </w:pPr>
      <w:r w:rsidRPr="005D4E74">
        <w:rPr>
          <w:rFonts w:ascii="Century Gothic" w:hAnsi="Century Gothic" w:cs="Arial"/>
          <w:sz w:val="26"/>
          <w:szCs w:val="26"/>
        </w:rPr>
        <w:t>divieto di cedere o acquis</w:t>
      </w:r>
      <w:r w:rsidR="007951A8" w:rsidRPr="005D4E74">
        <w:rPr>
          <w:rFonts w:ascii="Century Gothic" w:hAnsi="Century Gothic" w:cs="Arial"/>
          <w:sz w:val="26"/>
          <w:szCs w:val="26"/>
        </w:rPr>
        <w:t xml:space="preserve">ire </w:t>
      </w:r>
      <w:r w:rsidRPr="005D4E74">
        <w:rPr>
          <w:rFonts w:ascii="Century Gothic" w:hAnsi="Century Gothic" w:cs="Arial"/>
          <w:sz w:val="26"/>
          <w:szCs w:val="26"/>
        </w:rPr>
        <w:t>un titolo, ovvero di beneficiare dell’integrazione, del reintegro, o del ripescaggio per la stagione successiva (</w:t>
      </w:r>
      <w:r w:rsidR="0030413A" w:rsidRPr="005D4E74">
        <w:rPr>
          <w:rFonts w:ascii="Century Gothic" w:hAnsi="Century Gothic" w:cs="Arial"/>
          <w:b/>
          <w:sz w:val="26"/>
          <w:szCs w:val="26"/>
        </w:rPr>
        <w:t>2018/19</w:t>
      </w:r>
      <w:r w:rsidR="007A44C0" w:rsidRPr="005D4E74">
        <w:rPr>
          <w:rFonts w:ascii="Century Gothic" w:hAnsi="Century Gothic" w:cs="Arial"/>
          <w:b/>
          <w:sz w:val="26"/>
          <w:szCs w:val="26"/>
        </w:rPr>
        <w:t xml:space="preserve"> </w:t>
      </w:r>
      <w:r w:rsidR="003462C7" w:rsidRPr="005D4E74">
        <w:rPr>
          <w:rFonts w:ascii="Century Gothic" w:hAnsi="Century Gothic" w:cs="Arial"/>
          <w:sz w:val="26"/>
          <w:szCs w:val="26"/>
        </w:rPr>
        <w:t>se previsto</w:t>
      </w:r>
      <w:r w:rsidRPr="005D4E74">
        <w:rPr>
          <w:rFonts w:ascii="Century Gothic" w:hAnsi="Century Gothic" w:cs="Arial"/>
          <w:sz w:val="26"/>
          <w:szCs w:val="26"/>
        </w:rPr>
        <w:t>);</w:t>
      </w:r>
    </w:p>
    <w:p w:rsidR="008A4E3C" w:rsidRPr="00822E7C" w:rsidRDefault="008A4E3C" w:rsidP="00822E7C">
      <w:pPr>
        <w:pStyle w:val="Paragrafoelenco"/>
        <w:numPr>
          <w:ilvl w:val="1"/>
          <w:numId w:val="17"/>
        </w:numPr>
        <w:ind w:left="993" w:hanging="567"/>
        <w:jc w:val="both"/>
        <w:rPr>
          <w:rFonts w:ascii="Century Gothic" w:hAnsi="Century Gothic"/>
          <w:sz w:val="26"/>
          <w:szCs w:val="26"/>
        </w:rPr>
      </w:pPr>
      <w:r w:rsidRPr="00822E7C">
        <w:rPr>
          <w:rFonts w:ascii="Century Gothic" w:hAnsi="Century Gothic"/>
          <w:sz w:val="26"/>
          <w:szCs w:val="26"/>
        </w:rPr>
        <w:t>mancato reintegro, nei limiti ed entro i termini previsti dal presente Regolamento, dell</w:t>
      </w:r>
      <w:r w:rsidR="006D2BBD" w:rsidRPr="00822E7C">
        <w:rPr>
          <w:rFonts w:ascii="Century Gothic" w:hAnsi="Century Gothic"/>
          <w:sz w:val="26"/>
          <w:szCs w:val="26"/>
        </w:rPr>
        <w:t xml:space="preserve">a garanzia finanziaria escussa </w:t>
      </w:r>
      <w:r w:rsidRPr="00822E7C">
        <w:rPr>
          <w:rFonts w:ascii="Century Gothic" w:hAnsi="Century Gothic"/>
          <w:sz w:val="26"/>
          <w:szCs w:val="26"/>
        </w:rPr>
        <w:t>dalla Lega (art. 5 del presente Regolamento):</w:t>
      </w:r>
    </w:p>
    <w:p w:rsidR="008A4E3C" w:rsidRPr="00822E7C" w:rsidRDefault="008A4E3C" w:rsidP="00822E7C">
      <w:pPr>
        <w:numPr>
          <w:ilvl w:val="0"/>
          <w:numId w:val="16"/>
        </w:numPr>
        <w:shd w:val="clear" w:color="auto" w:fill="FFFFFF"/>
        <w:ind w:left="1560" w:hanging="425"/>
        <w:jc w:val="both"/>
        <w:outlineLvl w:val="0"/>
        <w:rPr>
          <w:rFonts w:ascii="Century Gothic" w:hAnsi="Century Gothic"/>
          <w:sz w:val="26"/>
          <w:szCs w:val="26"/>
        </w:rPr>
      </w:pPr>
      <w:r w:rsidRPr="00822E7C">
        <w:rPr>
          <w:rFonts w:ascii="Century Gothic" w:hAnsi="Century Gothic"/>
          <w:sz w:val="26"/>
          <w:szCs w:val="26"/>
        </w:rPr>
        <w:t xml:space="preserve">interdizione, da un minimo di </w:t>
      </w:r>
      <w:r w:rsidRPr="00822E7C">
        <w:rPr>
          <w:rFonts w:ascii="Century Gothic" w:hAnsi="Century Gothic"/>
          <w:b/>
          <w:sz w:val="26"/>
          <w:szCs w:val="26"/>
        </w:rPr>
        <w:t>un mese</w:t>
      </w:r>
      <w:r w:rsidRPr="00822E7C">
        <w:rPr>
          <w:rFonts w:ascii="Century Gothic" w:hAnsi="Century Gothic"/>
          <w:sz w:val="26"/>
          <w:szCs w:val="26"/>
        </w:rPr>
        <w:t xml:space="preserve"> ad un massimo di </w:t>
      </w:r>
      <w:r w:rsidR="000F682A" w:rsidRPr="00822E7C">
        <w:rPr>
          <w:rFonts w:ascii="Century Gothic" w:hAnsi="Century Gothic"/>
          <w:b/>
          <w:sz w:val="26"/>
          <w:szCs w:val="26"/>
        </w:rPr>
        <w:t xml:space="preserve">tre </w:t>
      </w:r>
      <w:r w:rsidRPr="00822E7C">
        <w:rPr>
          <w:rFonts w:ascii="Century Gothic" w:hAnsi="Century Gothic"/>
          <w:b/>
          <w:sz w:val="26"/>
          <w:szCs w:val="26"/>
        </w:rPr>
        <w:t>anni</w:t>
      </w:r>
      <w:r w:rsidRPr="00822E7C">
        <w:rPr>
          <w:rFonts w:ascii="Century Gothic" w:hAnsi="Century Gothic"/>
          <w:sz w:val="26"/>
          <w:szCs w:val="26"/>
        </w:rPr>
        <w:t>, da qualsiasi incarico federale e di rappresentanza di società per il rappresentante legale;</w:t>
      </w:r>
    </w:p>
    <w:p w:rsidR="008A4E3C" w:rsidRPr="00822E7C" w:rsidRDefault="008A4E3C" w:rsidP="00822E7C">
      <w:pPr>
        <w:numPr>
          <w:ilvl w:val="0"/>
          <w:numId w:val="16"/>
        </w:numPr>
        <w:shd w:val="clear" w:color="auto" w:fill="FFFFFF"/>
        <w:ind w:left="1560" w:hanging="425"/>
        <w:jc w:val="both"/>
        <w:outlineLvl w:val="0"/>
        <w:rPr>
          <w:rFonts w:ascii="Century Gothic" w:hAnsi="Century Gothic"/>
          <w:sz w:val="26"/>
          <w:szCs w:val="26"/>
        </w:rPr>
      </w:pPr>
      <w:r w:rsidRPr="00822E7C">
        <w:rPr>
          <w:rFonts w:ascii="Century Gothic" w:hAnsi="Century Gothic"/>
          <w:sz w:val="26"/>
          <w:szCs w:val="26"/>
        </w:rPr>
        <w:t xml:space="preserve">penalizzazione, da un minimo di </w:t>
      </w:r>
      <w:r w:rsidRPr="00822E7C">
        <w:rPr>
          <w:rFonts w:ascii="Century Gothic" w:hAnsi="Century Gothic"/>
          <w:b/>
          <w:sz w:val="26"/>
          <w:szCs w:val="26"/>
        </w:rPr>
        <w:t>1 punto</w:t>
      </w:r>
      <w:r w:rsidRPr="00822E7C">
        <w:rPr>
          <w:rFonts w:ascii="Century Gothic" w:hAnsi="Century Gothic"/>
          <w:sz w:val="26"/>
          <w:szCs w:val="26"/>
        </w:rPr>
        <w:t xml:space="preserve"> ad un massimo di </w:t>
      </w:r>
      <w:r w:rsidR="000F682A" w:rsidRPr="00822E7C">
        <w:rPr>
          <w:rFonts w:ascii="Century Gothic" w:hAnsi="Century Gothic"/>
          <w:b/>
          <w:sz w:val="26"/>
          <w:szCs w:val="26"/>
        </w:rPr>
        <w:t xml:space="preserve">5 </w:t>
      </w:r>
      <w:r w:rsidRPr="00822E7C">
        <w:rPr>
          <w:rFonts w:ascii="Century Gothic" w:hAnsi="Century Gothic"/>
          <w:b/>
          <w:sz w:val="26"/>
          <w:szCs w:val="26"/>
        </w:rPr>
        <w:t>punti</w:t>
      </w:r>
      <w:r w:rsidRPr="00822E7C">
        <w:rPr>
          <w:rFonts w:ascii="Century Gothic" w:hAnsi="Century Gothic"/>
          <w:sz w:val="26"/>
          <w:szCs w:val="26"/>
        </w:rPr>
        <w:t>, nella classifica di reg</w:t>
      </w:r>
      <w:r w:rsidR="002A07DF" w:rsidRPr="00822E7C">
        <w:rPr>
          <w:rFonts w:ascii="Century Gothic" w:hAnsi="Century Gothic"/>
          <w:sz w:val="26"/>
          <w:szCs w:val="26"/>
        </w:rPr>
        <w:t>u</w:t>
      </w:r>
      <w:r w:rsidRPr="00822E7C">
        <w:rPr>
          <w:rFonts w:ascii="Century Gothic" w:hAnsi="Century Gothic"/>
          <w:sz w:val="26"/>
          <w:szCs w:val="26"/>
        </w:rPr>
        <w:t>lar season della stagione;</w:t>
      </w:r>
    </w:p>
    <w:p w:rsidR="008A4E3C" w:rsidRPr="00822E7C" w:rsidRDefault="008A4E3C" w:rsidP="00822E7C">
      <w:pPr>
        <w:numPr>
          <w:ilvl w:val="0"/>
          <w:numId w:val="16"/>
        </w:numPr>
        <w:shd w:val="clear" w:color="auto" w:fill="FFFFFF"/>
        <w:ind w:left="1560" w:hanging="425"/>
        <w:jc w:val="both"/>
        <w:outlineLvl w:val="0"/>
        <w:rPr>
          <w:rFonts w:ascii="Century Gothic" w:hAnsi="Century Gothic"/>
          <w:sz w:val="26"/>
          <w:szCs w:val="26"/>
        </w:rPr>
      </w:pPr>
      <w:r w:rsidRPr="00822E7C">
        <w:rPr>
          <w:rFonts w:ascii="Century Gothic" w:hAnsi="Century Gothic"/>
          <w:sz w:val="26"/>
          <w:szCs w:val="26"/>
        </w:rPr>
        <w:t>divieto di cedere o acquis</w:t>
      </w:r>
      <w:r w:rsidR="007951A8" w:rsidRPr="00822E7C">
        <w:rPr>
          <w:rFonts w:ascii="Century Gothic" w:hAnsi="Century Gothic"/>
          <w:sz w:val="26"/>
          <w:szCs w:val="26"/>
        </w:rPr>
        <w:t xml:space="preserve">ire </w:t>
      </w:r>
      <w:r w:rsidRPr="00822E7C">
        <w:rPr>
          <w:rFonts w:ascii="Century Gothic" w:hAnsi="Century Gothic"/>
          <w:sz w:val="26"/>
          <w:szCs w:val="26"/>
        </w:rPr>
        <w:t>un titolo, ovvero di beneficiare dell’integrazione, del reintegro, o del ripescaggio per la stagione successiva (</w:t>
      </w:r>
      <w:r w:rsidR="0030413A">
        <w:rPr>
          <w:rFonts w:ascii="Century Gothic" w:hAnsi="Century Gothic"/>
          <w:b/>
          <w:sz w:val="26"/>
          <w:szCs w:val="26"/>
        </w:rPr>
        <w:t>2018/19</w:t>
      </w:r>
      <w:r w:rsidR="00F002E9" w:rsidRPr="00822E7C">
        <w:rPr>
          <w:rFonts w:ascii="Century Gothic" w:hAnsi="Century Gothic"/>
          <w:b/>
          <w:sz w:val="26"/>
          <w:szCs w:val="26"/>
        </w:rPr>
        <w:t xml:space="preserve"> </w:t>
      </w:r>
      <w:r w:rsidR="003462C7" w:rsidRPr="00822E7C">
        <w:rPr>
          <w:rFonts w:ascii="Century Gothic" w:hAnsi="Century Gothic"/>
          <w:sz w:val="26"/>
          <w:szCs w:val="26"/>
        </w:rPr>
        <w:t>se previsto</w:t>
      </w:r>
      <w:r w:rsidRPr="00822E7C">
        <w:rPr>
          <w:rFonts w:ascii="Century Gothic" w:hAnsi="Century Gothic"/>
          <w:sz w:val="26"/>
          <w:szCs w:val="26"/>
        </w:rPr>
        <w:t>).</w:t>
      </w:r>
    </w:p>
    <w:p w:rsidR="006F55E6" w:rsidRPr="00822E7C" w:rsidRDefault="008A4E3C" w:rsidP="00822E7C">
      <w:pPr>
        <w:pStyle w:val="Paragrafoelenco"/>
        <w:numPr>
          <w:ilvl w:val="0"/>
          <w:numId w:val="24"/>
        </w:numPr>
        <w:ind w:left="284" w:hanging="284"/>
        <w:jc w:val="both"/>
        <w:rPr>
          <w:rFonts w:ascii="Century Gothic" w:hAnsi="Century Gothic"/>
          <w:sz w:val="26"/>
          <w:szCs w:val="26"/>
        </w:rPr>
      </w:pPr>
      <w:r w:rsidRPr="00822E7C">
        <w:rPr>
          <w:rFonts w:ascii="Century Gothic" w:hAnsi="Century Gothic"/>
          <w:sz w:val="26"/>
          <w:szCs w:val="26"/>
        </w:rPr>
        <w:t>Nel caso in cui la decisione che disponga, a carico delle società sportive, la sanzione dei punti</w:t>
      </w:r>
      <w:bookmarkStart w:id="0" w:name="_GoBack"/>
      <w:bookmarkEnd w:id="0"/>
      <w:r w:rsidRPr="00822E7C">
        <w:rPr>
          <w:rFonts w:ascii="Century Gothic" w:hAnsi="Century Gothic"/>
          <w:sz w:val="26"/>
          <w:szCs w:val="26"/>
        </w:rPr>
        <w:t xml:space="preserve"> di penalizzazione (per le ipotesi </w:t>
      </w:r>
      <w:r w:rsidR="005B7248">
        <w:rPr>
          <w:rFonts w:ascii="Century Gothic" w:hAnsi="Century Gothic"/>
          <w:sz w:val="26"/>
          <w:szCs w:val="26"/>
        </w:rPr>
        <w:t>contemplate nelle lett. “</w:t>
      </w:r>
      <w:r w:rsidR="00912D6F">
        <w:rPr>
          <w:rFonts w:ascii="Century Gothic" w:hAnsi="Century Gothic"/>
          <w:sz w:val="26"/>
          <w:szCs w:val="26"/>
        </w:rPr>
        <w:t>c</w:t>
      </w:r>
      <w:r w:rsidR="005B7248">
        <w:rPr>
          <w:rFonts w:ascii="Century Gothic" w:hAnsi="Century Gothic"/>
          <w:sz w:val="26"/>
          <w:szCs w:val="26"/>
        </w:rPr>
        <w:t>”</w:t>
      </w:r>
      <w:r w:rsidRPr="00822E7C">
        <w:rPr>
          <w:rFonts w:ascii="Century Gothic" w:hAnsi="Century Gothic"/>
          <w:sz w:val="26"/>
          <w:szCs w:val="26"/>
        </w:rPr>
        <w:t xml:space="preserve"> e “</w:t>
      </w:r>
      <w:r w:rsidR="00912D6F">
        <w:rPr>
          <w:rFonts w:ascii="Century Gothic" w:hAnsi="Century Gothic"/>
          <w:sz w:val="26"/>
          <w:szCs w:val="26"/>
        </w:rPr>
        <w:t>d</w:t>
      </w:r>
      <w:r w:rsidRPr="00822E7C">
        <w:rPr>
          <w:rFonts w:ascii="Century Gothic" w:hAnsi="Century Gothic"/>
          <w:sz w:val="26"/>
          <w:szCs w:val="26"/>
        </w:rPr>
        <w:t>” che precedono) divenga definitiva oltre il termine dell’ultima giornata di reg</w:t>
      </w:r>
      <w:r w:rsidR="002A07DF" w:rsidRPr="00822E7C">
        <w:rPr>
          <w:rFonts w:ascii="Century Gothic" w:hAnsi="Century Gothic"/>
          <w:sz w:val="26"/>
          <w:szCs w:val="26"/>
        </w:rPr>
        <w:t>u</w:t>
      </w:r>
      <w:r w:rsidRPr="00822E7C">
        <w:rPr>
          <w:rFonts w:ascii="Century Gothic" w:hAnsi="Century Gothic"/>
          <w:sz w:val="26"/>
          <w:szCs w:val="26"/>
        </w:rPr>
        <w:t>lar season, tale sanzione sarà scontata nella stagione sportiva successiva.</w:t>
      </w:r>
    </w:p>
    <w:p w:rsidR="008A4E3C" w:rsidRPr="00822E7C" w:rsidRDefault="008A4E3C">
      <w:pPr>
        <w:shd w:val="clear" w:color="auto" w:fill="FFFFFF"/>
        <w:jc w:val="both"/>
        <w:rPr>
          <w:rFonts w:ascii="Century Gothic" w:hAnsi="Century Gothic"/>
          <w:sz w:val="26"/>
          <w:szCs w:val="26"/>
        </w:rPr>
      </w:pPr>
    </w:p>
    <w:p w:rsidR="00E918A4" w:rsidRPr="00822E7C" w:rsidRDefault="00E918A4">
      <w:pPr>
        <w:pStyle w:val="Corpodeltesto2"/>
        <w:shd w:val="clear" w:color="auto" w:fill="FFFFFF"/>
        <w:rPr>
          <w:rFonts w:ascii="Century Gothic" w:hAnsi="Century Gothic"/>
          <w:bCs w:val="0"/>
          <w:i/>
          <w:iCs/>
          <w:sz w:val="26"/>
          <w:szCs w:val="26"/>
        </w:rPr>
      </w:pPr>
      <w:r w:rsidRPr="00822E7C">
        <w:rPr>
          <w:rFonts w:ascii="Century Gothic" w:hAnsi="Century Gothic"/>
          <w:bCs w:val="0"/>
          <w:i/>
          <w:iCs/>
          <w:sz w:val="26"/>
          <w:szCs w:val="26"/>
        </w:rPr>
        <w:t xml:space="preserve">Art. </w:t>
      </w:r>
      <w:r w:rsidR="008A4E3C" w:rsidRPr="00822E7C">
        <w:rPr>
          <w:rFonts w:ascii="Century Gothic" w:hAnsi="Century Gothic"/>
          <w:bCs w:val="0"/>
          <w:i/>
          <w:iCs/>
          <w:sz w:val="26"/>
          <w:szCs w:val="26"/>
        </w:rPr>
        <w:t xml:space="preserve">7 </w:t>
      </w:r>
      <w:r w:rsidRPr="00822E7C">
        <w:rPr>
          <w:rFonts w:ascii="Century Gothic" w:hAnsi="Century Gothic"/>
          <w:bCs w:val="0"/>
          <w:i/>
          <w:iCs/>
          <w:sz w:val="26"/>
          <w:szCs w:val="26"/>
        </w:rPr>
        <w:t>– Termini</w:t>
      </w:r>
    </w:p>
    <w:p w:rsidR="00E918A4" w:rsidRPr="00822E7C" w:rsidRDefault="00E918A4" w:rsidP="00822E7C">
      <w:pPr>
        <w:pStyle w:val="Corpodeltesto2"/>
        <w:numPr>
          <w:ilvl w:val="6"/>
          <w:numId w:val="25"/>
        </w:numPr>
        <w:shd w:val="clear" w:color="auto" w:fill="FFFFFF"/>
        <w:ind w:left="284" w:hanging="284"/>
        <w:rPr>
          <w:rFonts w:ascii="Century Gothic" w:hAnsi="Century Gothic"/>
          <w:b w:val="0"/>
          <w:sz w:val="26"/>
          <w:szCs w:val="26"/>
        </w:rPr>
      </w:pPr>
      <w:r w:rsidRPr="00822E7C">
        <w:rPr>
          <w:rFonts w:ascii="Century Gothic" w:hAnsi="Century Gothic"/>
          <w:b w:val="0"/>
          <w:sz w:val="26"/>
          <w:szCs w:val="26"/>
        </w:rPr>
        <w:t xml:space="preserve">Tutti i termini previsti dal presente Regolamento per l’inoltro della documentazione di cui agli articoli precedenti debbono intendersi come perentori e a pena di decadenza del diritto al deposito. Si riferiscono al momento in cui </w:t>
      </w:r>
      <w:r w:rsidR="00696498" w:rsidRPr="00822E7C">
        <w:rPr>
          <w:rFonts w:ascii="Century Gothic" w:hAnsi="Century Gothic"/>
          <w:b w:val="0"/>
          <w:sz w:val="26"/>
          <w:szCs w:val="26"/>
        </w:rPr>
        <w:t xml:space="preserve">i documenti e/o gli atti </w:t>
      </w:r>
      <w:r w:rsidRPr="00822E7C">
        <w:rPr>
          <w:rFonts w:ascii="Century Gothic" w:hAnsi="Century Gothic"/>
          <w:b w:val="0"/>
          <w:sz w:val="26"/>
          <w:szCs w:val="26"/>
        </w:rPr>
        <w:t>dev</w:t>
      </w:r>
      <w:r w:rsidR="00696498" w:rsidRPr="00822E7C">
        <w:rPr>
          <w:rFonts w:ascii="Century Gothic" w:hAnsi="Century Gothic"/>
          <w:b w:val="0"/>
          <w:sz w:val="26"/>
          <w:szCs w:val="26"/>
        </w:rPr>
        <w:t xml:space="preserve">ono </w:t>
      </w:r>
      <w:r w:rsidRPr="00822E7C">
        <w:rPr>
          <w:rFonts w:ascii="Century Gothic" w:hAnsi="Century Gothic"/>
          <w:b w:val="0"/>
          <w:sz w:val="26"/>
          <w:szCs w:val="26"/>
        </w:rPr>
        <w:t xml:space="preserve">pervenire in Lega. Potrà essere accettato l’invio di documentazione tramite fax o posta elettronica, purché giunga nel termine indicato e </w:t>
      </w:r>
      <w:r w:rsidR="0024080D" w:rsidRPr="00822E7C">
        <w:rPr>
          <w:rFonts w:ascii="Century Gothic" w:hAnsi="Century Gothic"/>
          <w:b w:val="0"/>
          <w:sz w:val="26"/>
          <w:szCs w:val="26"/>
        </w:rPr>
        <w:t xml:space="preserve">fatto </w:t>
      </w:r>
      <w:r w:rsidRPr="00822E7C">
        <w:rPr>
          <w:rFonts w:ascii="Century Gothic" w:hAnsi="Century Gothic"/>
          <w:b w:val="0"/>
          <w:sz w:val="26"/>
          <w:szCs w:val="26"/>
        </w:rPr>
        <w:t xml:space="preserve">salvo </w:t>
      </w:r>
      <w:r w:rsidR="0024080D" w:rsidRPr="00822E7C">
        <w:rPr>
          <w:rFonts w:ascii="Century Gothic" w:hAnsi="Century Gothic"/>
          <w:b w:val="0"/>
          <w:sz w:val="26"/>
          <w:szCs w:val="26"/>
        </w:rPr>
        <w:t xml:space="preserve">il deposito </w:t>
      </w:r>
      <w:r w:rsidRPr="00822E7C">
        <w:rPr>
          <w:rFonts w:ascii="Century Gothic" w:hAnsi="Century Gothic"/>
          <w:b w:val="0"/>
          <w:sz w:val="26"/>
          <w:szCs w:val="26"/>
        </w:rPr>
        <w:t xml:space="preserve">dell’originale entro </w:t>
      </w:r>
      <w:r w:rsidRPr="00822E7C">
        <w:rPr>
          <w:rFonts w:ascii="Century Gothic" w:hAnsi="Century Gothic"/>
          <w:bCs w:val="0"/>
          <w:sz w:val="26"/>
          <w:szCs w:val="26"/>
        </w:rPr>
        <w:t xml:space="preserve">3 </w:t>
      </w:r>
      <w:r w:rsidR="003B123C" w:rsidRPr="00822E7C">
        <w:rPr>
          <w:rFonts w:ascii="Century Gothic" w:hAnsi="Century Gothic"/>
          <w:bCs w:val="0"/>
          <w:sz w:val="26"/>
          <w:szCs w:val="26"/>
        </w:rPr>
        <w:t>giorni</w:t>
      </w:r>
      <w:r w:rsidRPr="00822E7C">
        <w:rPr>
          <w:rFonts w:ascii="Century Gothic" w:hAnsi="Century Gothic"/>
          <w:b w:val="0"/>
          <w:sz w:val="26"/>
          <w:szCs w:val="26"/>
        </w:rPr>
        <w:t xml:space="preserve"> dalla scadenza del termine.</w:t>
      </w:r>
    </w:p>
    <w:p w:rsidR="00E918A4" w:rsidRPr="00822E7C" w:rsidRDefault="00E918A4">
      <w:pPr>
        <w:pStyle w:val="Corpodeltesto2"/>
        <w:shd w:val="clear" w:color="auto" w:fill="FFFFFF"/>
        <w:rPr>
          <w:rFonts w:ascii="Century Gothic" w:hAnsi="Century Gothic"/>
          <w:b w:val="0"/>
          <w:bCs w:val="0"/>
          <w:sz w:val="26"/>
          <w:szCs w:val="26"/>
        </w:rPr>
      </w:pPr>
    </w:p>
    <w:p w:rsidR="00E918A4" w:rsidRPr="00822E7C" w:rsidRDefault="00E918A4">
      <w:pPr>
        <w:pStyle w:val="Corpodeltesto2"/>
        <w:shd w:val="clear" w:color="auto" w:fill="FFFFFF"/>
        <w:rPr>
          <w:rFonts w:ascii="Century Gothic" w:hAnsi="Century Gothic"/>
          <w:bCs w:val="0"/>
          <w:i/>
          <w:iCs/>
          <w:sz w:val="26"/>
          <w:szCs w:val="26"/>
        </w:rPr>
      </w:pPr>
      <w:r w:rsidRPr="00822E7C">
        <w:rPr>
          <w:rFonts w:ascii="Century Gothic" w:hAnsi="Century Gothic"/>
          <w:bCs w:val="0"/>
          <w:i/>
          <w:iCs/>
          <w:sz w:val="26"/>
          <w:szCs w:val="26"/>
        </w:rPr>
        <w:t xml:space="preserve">Art. </w:t>
      </w:r>
      <w:r w:rsidR="008A4E3C" w:rsidRPr="00822E7C">
        <w:rPr>
          <w:rFonts w:ascii="Century Gothic" w:hAnsi="Century Gothic"/>
          <w:bCs w:val="0"/>
          <w:i/>
          <w:iCs/>
          <w:sz w:val="26"/>
          <w:szCs w:val="26"/>
        </w:rPr>
        <w:t xml:space="preserve">8 </w:t>
      </w:r>
      <w:r w:rsidRPr="00822E7C">
        <w:rPr>
          <w:rFonts w:ascii="Century Gothic" w:hAnsi="Century Gothic"/>
          <w:bCs w:val="0"/>
          <w:i/>
          <w:iCs/>
          <w:sz w:val="26"/>
          <w:szCs w:val="26"/>
        </w:rPr>
        <w:t>– Versamenti</w:t>
      </w:r>
    </w:p>
    <w:p w:rsidR="00E918A4" w:rsidRPr="00822E7C" w:rsidRDefault="00E918A4" w:rsidP="00822E7C">
      <w:pPr>
        <w:pStyle w:val="Corpodeltesto2"/>
        <w:numPr>
          <w:ilvl w:val="6"/>
          <w:numId w:val="26"/>
        </w:numPr>
        <w:shd w:val="clear" w:color="auto" w:fill="FFFFFF"/>
        <w:ind w:left="284" w:hanging="284"/>
        <w:rPr>
          <w:rFonts w:ascii="Century Gothic" w:hAnsi="Century Gothic"/>
          <w:b w:val="0"/>
          <w:sz w:val="26"/>
          <w:szCs w:val="26"/>
        </w:rPr>
      </w:pPr>
      <w:r w:rsidRPr="00822E7C">
        <w:rPr>
          <w:rFonts w:ascii="Century Gothic" w:hAnsi="Century Gothic"/>
          <w:b w:val="0"/>
          <w:sz w:val="26"/>
          <w:szCs w:val="26"/>
        </w:rPr>
        <w:t xml:space="preserve">I versamenti previsti quale quota </w:t>
      </w:r>
      <w:r w:rsidR="00C05AAE" w:rsidRPr="00822E7C">
        <w:rPr>
          <w:rFonts w:ascii="Century Gothic" w:hAnsi="Century Gothic"/>
          <w:b w:val="0"/>
          <w:sz w:val="26"/>
          <w:szCs w:val="26"/>
        </w:rPr>
        <w:t xml:space="preserve">di </w:t>
      </w:r>
      <w:r w:rsidRPr="00822E7C">
        <w:rPr>
          <w:rFonts w:ascii="Century Gothic" w:hAnsi="Century Gothic"/>
          <w:b w:val="0"/>
          <w:sz w:val="26"/>
          <w:szCs w:val="26"/>
        </w:rPr>
        <w:t xml:space="preserve">rinnovo </w:t>
      </w:r>
      <w:r w:rsidR="00C05AAE" w:rsidRPr="00822E7C">
        <w:rPr>
          <w:rFonts w:ascii="Century Gothic" w:hAnsi="Century Gothic"/>
          <w:b w:val="0"/>
          <w:sz w:val="26"/>
          <w:szCs w:val="26"/>
        </w:rPr>
        <w:t xml:space="preserve">o di </w:t>
      </w:r>
      <w:r w:rsidRPr="00822E7C">
        <w:rPr>
          <w:rFonts w:ascii="Century Gothic" w:hAnsi="Century Gothic"/>
          <w:b w:val="0"/>
          <w:sz w:val="26"/>
          <w:szCs w:val="26"/>
        </w:rPr>
        <w:t xml:space="preserve">adesione alla Lega e </w:t>
      </w:r>
      <w:r w:rsidR="00C05AAE" w:rsidRPr="00822E7C">
        <w:rPr>
          <w:rFonts w:ascii="Century Gothic" w:hAnsi="Century Gothic"/>
          <w:b w:val="0"/>
          <w:sz w:val="26"/>
          <w:szCs w:val="26"/>
        </w:rPr>
        <w:t xml:space="preserve">la </w:t>
      </w:r>
      <w:r w:rsidRPr="00822E7C">
        <w:rPr>
          <w:rFonts w:ascii="Century Gothic" w:hAnsi="Century Gothic"/>
          <w:b w:val="0"/>
          <w:sz w:val="26"/>
          <w:szCs w:val="26"/>
        </w:rPr>
        <w:t xml:space="preserve">tassa di iscrizione al Campionato dovranno essere effettuati mediante </w:t>
      </w:r>
      <w:r w:rsidRPr="00822E7C">
        <w:rPr>
          <w:rFonts w:ascii="Century Gothic" w:hAnsi="Century Gothic"/>
          <w:b w:val="0"/>
          <w:sz w:val="26"/>
          <w:szCs w:val="26"/>
        </w:rPr>
        <w:lastRenderedPageBreak/>
        <w:t>bonifico sul seguente conto corrente bancario intestato alla Lega Pallavolo Serie A:</w:t>
      </w:r>
    </w:p>
    <w:p w:rsidR="00D930E7" w:rsidRPr="00822E7C" w:rsidRDefault="00D930E7" w:rsidP="00041646">
      <w:pPr>
        <w:pStyle w:val="Corpodeltesto2"/>
        <w:shd w:val="clear" w:color="auto" w:fill="FFFFFF"/>
        <w:rPr>
          <w:rFonts w:ascii="Century Gothic" w:hAnsi="Century Gothic"/>
          <w:b w:val="0"/>
          <w:sz w:val="26"/>
          <w:szCs w:val="26"/>
        </w:rPr>
      </w:pPr>
      <w:r w:rsidRPr="00822E7C">
        <w:rPr>
          <w:rFonts w:ascii="Century Gothic" w:hAnsi="Century Gothic"/>
          <w:b w:val="0"/>
          <w:sz w:val="26"/>
          <w:szCs w:val="26"/>
        </w:rPr>
        <w:t>BANCO POPOLARE SOCIETA’ COOPERATIVA Sede di BOLOGNA via DELLE LAME 57</w:t>
      </w:r>
    </w:p>
    <w:p w:rsidR="00D930E7" w:rsidRPr="00822E7C" w:rsidRDefault="00D930E7" w:rsidP="00041646">
      <w:pPr>
        <w:pStyle w:val="Corpodeltesto2"/>
        <w:shd w:val="clear" w:color="auto" w:fill="FFFFFF"/>
        <w:rPr>
          <w:rFonts w:ascii="Century Gothic" w:hAnsi="Century Gothic"/>
          <w:b w:val="0"/>
          <w:sz w:val="26"/>
          <w:szCs w:val="26"/>
        </w:rPr>
      </w:pPr>
      <w:r w:rsidRPr="00822E7C">
        <w:rPr>
          <w:rFonts w:ascii="Century Gothic" w:hAnsi="Century Gothic"/>
          <w:b w:val="0"/>
          <w:sz w:val="26"/>
          <w:szCs w:val="26"/>
        </w:rPr>
        <w:t>CODICE IBAN: IT 66 S 05034 02400 0000 0000 5366</w:t>
      </w:r>
    </w:p>
    <w:p w:rsidR="00E918A4" w:rsidRPr="00822E7C" w:rsidRDefault="00E918A4">
      <w:pPr>
        <w:pStyle w:val="Corpodeltesto2"/>
        <w:shd w:val="clear" w:color="auto" w:fill="FFFFFF"/>
        <w:rPr>
          <w:rFonts w:ascii="Century Gothic" w:hAnsi="Century Gothic"/>
          <w:b w:val="0"/>
          <w:bCs w:val="0"/>
          <w:sz w:val="26"/>
          <w:szCs w:val="26"/>
        </w:rPr>
      </w:pPr>
    </w:p>
    <w:p w:rsidR="00E918A4" w:rsidRPr="00822E7C" w:rsidRDefault="00E918A4">
      <w:pPr>
        <w:pStyle w:val="Corpodeltesto2"/>
        <w:shd w:val="clear" w:color="auto" w:fill="FFFFFF"/>
        <w:rPr>
          <w:rFonts w:ascii="Century Gothic" w:hAnsi="Century Gothic"/>
          <w:bCs w:val="0"/>
          <w:i/>
          <w:iCs/>
          <w:sz w:val="26"/>
          <w:szCs w:val="26"/>
        </w:rPr>
      </w:pPr>
      <w:r w:rsidRPr="00822E7C">
        <w:rPr>
          <w:rFonts w:ascii="Century Gothic" w:hAnsi="Century Gothic"/>
          <w:bCs w:val="0"/>
          <w:i/>
          <w:iCs/>
          <w:sz w:val="26"/>
          <w:szCs w:val="26"/>
        </w:rPr>
        <w:t xml:space="preserve">Art. </w:t>
      </w:r>
      <w:r w:rsidR="008A4E3C" w:rsidRPr="00822E7C">
        <w:rPr>
          <w:rFonts w:ascii="Century Gothic" w:hAnsi="Century Gothic"/>
          <w:bCs w:val="0"/>
          <w:i/>
          <w:iCs/>
          <w:sz w:val="26"/>
          <w:szCs w:val="26"/>
        </w:rPr>
        <w:t xml:space="preserve">9 </w:t>
      </w:r>
      <w:r w:rsidRPr="00822E7C">
        <w:rPr>
          <w:rFonts w:ascii="Century Gothic" w:hAnsi="Century Gothic"/>
          <w:bCs w:val="0"/>
          <w:i/>
          <w:iCs/>
          <w:sz w:val="26"/>
          <w:szCs w:val="26"/>
        </w:rPr>
        <w:t>– Istruttoria e decisione</w:t>
      </w:r>
    </w:p>
    <w:p w:rsidR="00E918A4" w:rsidRPr="00822E7C" w:rsidRDefault="00E918A4" w:rsidP="00822E7C">
      <w:pPr>
        <w:pStyle w:val="Paragrafoelenco"/>
        <w:numPr>
          <w:ilvl w:val="6"/>
          <w:numId w:val="27"/>
        </w:numPr>
        <w:shd w:val="clear" w:color="auto" w:fill="FFFFFF"/>
        <w:ind w:left="284" w:hanging="218"/>
        <w:jc w:val="both"/>
        <w:outlineLvl w:val="0"/>
        <w:rPr>
          <w:rFonts w:ascii="Century Gothic" w:hAnsi="Century Gothic"/>
          <w:sz w:val="26"/>
          <w:szCs w:val="26"/>
        </w:rPr>
      </w:pPr>
      <w:r w:rsidRPr="00822E7C">
        <w:rPr>
          <w:rFonts w:ascii="Century Gothic" w:hAnsi="Century Gothic"/>
          <w:sz w:val="26"/>
          <w:szCs w:val="26"/>
        </w:rPr>
        <w:t>La Commissione dovrà verificare il deposito e la regolarità di tutta la documentazione prevista dal presente Regolamento nonché</w:t>
      </w:r>
      <w:r w:rsidRPr="00822E7C">
        <w:rPr>
          <w:rFonts w:ascii="Century Gothic" w:hAnsi="Century Gothic"/>
          <w:b/>
          <w:bCs/>
          <w:i/>
          <w:iCs/>
          <w:sz w:val="26"/>
          <w:szCs w:val="26"/>
        </w:rPr>
        <w:t xml:space="preserve"> </w:t>
      </w:r>
      <w:r w:rsidRPr="00822E7C">
        <w:rPr>
          <w:rFonts w:ascii="Century Gothic" w:hAnsi="Century Gothic"/>
          <w:sz w:val="26"/>
          <w:szCs w:val="26"/>
        </w:rPr>
        <w:t xml:space="preserve">valutare se, dalla documentazione prodotta, risulti accertato che la Società possegga elementi tali da garantirne l'equilibrio finanziario e/o la continuità e regolarità dell'attività futura. A tal fine, ove ne riscontrasse la necessità, potrà richiedere chiarimenti o ulteriore documentazione alle Società. Nel caso in cui la situazione di incertezza perdurasse, previo parere motivato, potrà inviare </w:t>
      </w:r>
      <w:r w:rsidR="00B837BB" w:rsidRPr="00822E7C">
        <w:rPr>
          <w:rFonts w:ascii="Century Gothic" w:hAnsi="Century Gothic"/>
          <w:sz w:val="26"/>
          <w:szCs w:val="26"/>
        </w:rPr>
        <w:t xml:space="preserve">un Ispettore presso la sede della Società </w:t>
      </w:r>
      <w:r w:rsidRPr="00822E7C">
        <w:rPr>
          <w:rFonts w:ascii="Century Gothic" w:hAnsi="Century Gothic"/>
          <w:sz w:val="26"/>
          <w:szCs w:val="26"/>
        </w:rPr>
        <w:t xml:space="preserve">al fine di approfondire la situazione esistente. Le spese dell’Ispettore saranno a carico della Lega. La designazione dell'Ispettore avverrà da parte della competente Commissione di Ammissione al Campionato. Potrà essere nominato </w:t>
      </w:r>
      <w:r w:rsidR="002A07DF" w:rsidRPr="00822E7C">
        <w:rPr>
          <w:rFonts w:ascii="Century Gothic" w:hAnsi="Century Gothic"/>
          <w:sz w:val="26"/>
          <w:szCs w:val="26"/>
        </w:rPr>
        <w:t xml:space="preserve">Ispettore </w:t>
      </w:r>
      <w:r w:rsidRPr="00822E7C">
        <w:rPr>
          <w:rFonts w:ascii="Century Gothic" w:hAnsi="Century Gothic"/>
          <w:sz w:val="26"/>
          <w:szCs w:val="26"/>
        </w:rPr>
        <w:t>un Revisore Ufficiale dei Conti o una Società di revisione iscritta all’apposito albo.</w:t>
      </w:r>
    </w:p>
    <w:p w:rsidR="00E918A4" w:rsidRPr="00822E7C" w:rsidRDefault="00E918A4">
      <w:pPr>
        <w:shd w:val="clear" w:color="auto" w:fill="FFFFFF"/>
        <w:jc w:val="both"/>
        <w:outlineLvl w:val="0"/>
        <w:rPr>
          <w:rFonts w:ascii="Century Gothic" w:hAnsi="Century Gothic"/>
          <w:sz w:val="26"/>
          <w:szCs w:val="26"/>
        </w:rPr>
      </w:pPr>
    </w:p>
    <w:p w:rsidR="00E918A4" w:rsidRPr="00822E7C" w:rsidRDefault="00B24FF7">
      <w:pPr>
        <w:pStyle w:val="Corpodeltesto2"/>
        <w:shd w:val="clear" w:color="auto" w:fill="FFFFFF"/>
        <w:rPr>
          <w:rFonts w:ascii="Century Gothic" w:hAnsi="Century Gothic"/>
          <w:bCs w:val="0"/>
          <w:i/>
          <w:iCs/>
          <w:sz w:val="26"/>
          <w:szCs w:val="26"/>
        </w:rPr>
      </w:pPr>
      <w:r w:rsidRPr="00822E7C">
        <w:rPr>
          <w:rFonts w:ascii="Century Gothic" w:hAnsi="Century Gothic"/>
          <w:bCs w:val="0"/>
          <w:i/>
          <w:iCs/>
          <w:sz w:val="26"/>
          <w:szCs w:val="26"/>
        </w:rPr>
        <w:t>A</w:t>
      </w:r>
      <w:r w:rsidR="00E918A4" w:rsidRPr="00822E7C">
        <w:rPr>
          <w:rFonts w:ascii="Century Gothic" w:hAnsi="Century Gothic"/>
          <w:bCs w:val="0"/>
          <w:i/>
          <w:iCs/>
          <w:sz w:val="26"/>
          <w:szCs w:val="26"/>
        </w:rPr>
        <w:t xml:space="preserve">rt. </w:t>
      </w:r>
      <w:r w:rsidR="008A4E3C" w:rsidRPr="00822E7C">
        <w:rPr>
          <w:rFonts w:ascii="Century Gothic" w:hAnsi="Century Gothic"/>
          <w:bCs w:val="0"/>
          <w:i/>
          <w:iCs/>
          <w:sz w:val="26"/>
          <w:szCs w:val="26"/>
        </w:rPr>
        <w:t xml:space="preserve">10 </w:t>
      </w:r>
      <w:r w:rsidR="00E918A4" w:rsidRPr="00822E7C">
        <w:rPr>
          <w:rFonts w:ascii="Century Gothic" w:hAnsi="Century Gothic"/>
          <w:bCs w:val="0"/>
          <w:i/>
          <w:iCs/>
          <w:sz w:val="26"/>
          <w:szCs w:val="26"/>
        </w:rPr>
        <w:t>– Ammissione al Campionato</w:t>
      </w:r>
    </w:p>
    <w:p w:rsidR="00E918A4" w:rsidRPr="00822E7C" w:rsidRDefault="00E918A4" w:rsidP="00822E7C">
      <w:pPr>
        <w:pStyle w:val="Corpotesto1"/>
        <w:numPr>
          <w:ilvl w:val="6"/>
          <w:numId w:val="28"/>
        </w:numPr>
        <w:shd w:val="clear" w:color="auto" w:fill="FFFFFF"/>
        <w:ind w:left="284" w:hanging="284"/>
        <w:rPr>
          <w:rFonts w:ascii="Century Gothic" w:hAnsi="Century Gothic"/>
          <w:b/>
          <w:bCs/>
          <w:sz w:val="26"/>
          <w:szCs w:val="26"/>
        </w:rPr>
      </w:pPr>
      <w:r w:rsidRPr="00822E7C">
        <w:rPr>
          <w:rFonts w:ascii="Century Gothic" w:hAnsi="Century Gothic"/>
          <w:sz w:val="26"/>
          <w:szCs w:val="26"/>
        </w:rPr>
        <w:t xml:space="preserve">La Commissione </w:t>
      </w:r>
      <w:r w:rsidR="0024080D" w:rsidRPr="00822E7C">
        <w:rPr>
          <w:rFonts w:ascii="Century Gothic" w:hAnsi="Century Gothic"/>
          <w:sz w:val="26"/>
          <w:szCs w:val="26"/>
        </w:rPr>
        <w:t xml:space="preserve">redigerà </w:t>
      </w:r>
      <w:r w:rsidRPr="00822E7C">
        <w:rPr>
          <w:rFonts w:ascii="Century Gothic" w:hAnsi="Century Gothic"/>
          <w:sz w:val="26"/>
          <w:szCs w:val="26"/>
        </w:rPr>
        <w:t xml:space="preserve">entro e non oltre le </w:t>
      </w:r>
      <w:r w:rsidRPr="00822E7C">
        <w:rPr>
          <w:rFonts w:ascii="Century Gothic" w:hAnsi="Century Gothic"/>
          <w:b/>
          <w:sz w:val="26"/>
          <w:szCs w:val="26"/>
        </w:rPr>
        <w:t>ore 18</w:t>
      </w:r>
      <w:r w:rsidRPr="00822E7C">
        <w:rPr>
          <w:rFonts w:ascii="Century Gothic" w:hAnsi="Century Gothic"/>
          <w:sz w:val="26"/>
          <w:szCs w:val="26"/>
        </w:rPr>
        <w:t xml:space="preserve"> del </w:t>
      </w:r>
      <w:r w:rsidR="008C208D">
        <w:rPr>
          <w:rFonts w:ascii="Century Gothic" w:hAnsi="Century Gothic"/>
          <w:b/>
          <w:sz w:val="26"/>
          <w:szCs w:val="26"/>
        </w:rPr>
        <w:t>11</w:t>
      </w:r>
      <w:r w:rsidR="00C07179" w:rsidRPr="00822E7C">
        <w:rPr>
          <w:rFonts w:ascii="Century Gothic" w:hAnsi="Century Gothic"/>
          <w:b/>
          <w:sz w:val="26"/>
          <w:szCs w:val="26"/>
        </w:rPr>
        <w:t>/07/</w:t>
      </w:r>
      <w:r w:rsidR="004A3B1E" w:rsidRPr="00822E7C">
        <w:rPr>
          <w:rFonts w:ascii="Century Gothic" w:hAnsi="Century Gothic"/>
          <w:b/>
          <w:sz w:val="26"/>
          <w:szCs w:val="26"/>
        </w:rPr>
        <w:t>201</w:t>
      </w:r>
      <w:r w:rsidR="00EB411E">
        <w:rPr>
          <w:rFonts w:ascii="Century Gothic" w:hAnsi="Century Gothic"/>
          <w:b/>
          <w:sz w:val="26"/>
          <w:szCs w:val="26"/>
        </w:rPr>
        <w:t>8</w:t>
      </w:r>
      <w:r w:rsidR="004A3B1E" w:rsidRPr="00822E7C">
        <w:rPr>
          <w:rStyle w:val="Enfasigrassetto"/>
          <w:rFonts w:ascii="Century Gothic" w:hAnsi="Century Gothic"/>
          <w:sz w:val="26"/>
          <w:szCs w:val="26"/>
        </w:rPr>
        <w:t xml:space="preserve"> </w:t>
      </w:r>
      <w:r w:rsidRPr="00822E7C">
        <w:rPr>
          <w:rFonts w:ascii="Century Gothic" w:hAnsi="Century Gothic"/>
          <w:sz w:val="26"/>
          <w:szCs w:val="26"/>
        </w:rPr>
        <w:t xml:space="preserve">l'elenco delle Società aventi i requisiti necessari per l’iscrizione al Campionato di Pallavolo Maschile di Serie A2 per la stagione </w:t>
      </w:r>
      <w:r w:rsidR="0030413A">
        <w:rPr>
          <w:rFonts w:ascii="Century Gothic" w:hAnsi="Century Gothic"/>
          <w:b/>
          <w:sz w:val="26"/>
          <w:szCs w:val="26"/>
        </w:rPr>
        <w:t>2018/19</w:t>
      </w:r>
      <w:r w:rsidR="00CF6CE6" w:rsidRPr="00822E7C">
        <w:rPr>
          <w:rFonts w:ascii="Century Gothic" w:hAnsi="Century Gothic"/>
          <w:sz w:val="26"/>
          <w:szCs w:val="26"/>
        </w:rPr>
        <w:t xml:space="preserve"> </w:t>
      </w:r>
      <w:r w:rsidRPr="00822E7C">
        <w:rPr>
          <w:rFonts w:ascii="Century Gothic" w:hAnsi="Century Gothic"/>
          <w:sz w:val="26"/>
          <w:szCs w:val="26"/>
        </w:rPr>
        <w:t>e ne darà comunicazione, via fax o posta elettronica, al Consiglio Federale della FIPAV, proponendo</w:t>
      </w:r>
      <w:r w:rsidR="00C05AAE" w:rsidRPr="00822E7C">
        <w:rPr>
          <w:rFonts w:ascii="Century Gothic" w:hAnsi="Century Gothic"/>
          <w:sz w:val="26"/>
          <w:szCs w:val="26"/>
        </w:rPr>
        <w:t>ne l’</w:t>
      </w:r>
      <w:r w:rsidRPr="00822E7C">
        <w:rPr>
          <w:rFonts w:ascii="Century Gothic" w:hAnsi="Century Gothic"/>
          <w:sz w:val="26"/>
          <w:szCs w:val="26"/>
        </w:rPr>
        <w:t>ammissione e</w:t>
      </w:r>
      <w:r w:rsidR="00C05AAE" w:rsidRPr="00822E7C">
        <w:rPr>
          <w:rFonts w:ascii="Century Gothic" w:hAnsi="Century Gothic"/>
          <w:sz w:val="26"/>
          <w:szCs w:val="26"/>
        </w:rPr>
        <w:t>,</w:t>
      </w:r>
      <w:r w:rsidRPr="00822E7C">
        <w:rPr>
          <w:rFonts w:ascii="Century Gothic" w:hAnsi="Century Gothic"/>
          <w:sz w:val="26"/>
          <w:szCs w:val="26"/>
        </w:rPr>
        <w:t xml:space="preserve"> per conoscenza</w:t>
      </w:r>
      <w:r w:rsidR="00C05AAE" w:rsidRPr="00822E7C">
        <w:rPr>
          <w:rFonts w:ascii="Century Gothic" w:hAnsi="Century Gothic"/>
          <w:sz w:val="26"/>
          <w:szCs w:val="26"/>
        </w:rPr>
        <w:t>,</w:t>
      </w:r>
      <w:r w:rsidRPr="00822E7C">
        <w:rPr>
          <w:rFonts w:ascii="Century Gothic" w:hAnsi="Century Gothic"/>
          <w:sz w:val="26"/>
          <w:szCs w:val="26"/>
        </w:rPr>
        <w:t xml:space="preserve"> alla Segreteria Generale della FIPAV e a quella di Lega. Sarà inoltre trasmesso anche il verbale relativo alle procedure di cessione del diritto sportivo di cui all’</w:t>
      </w:r>
      <w:r w:rsidR="00C05AAE" w:rsidRPr="00822E7C">
        <w:rPr>
          <w:rFonts w:ascii="Century Gothic" w:hAnsi="Century Gothic"/>
          <w:sz w:val="26"/>
          <w:szCs w:val="26"/>
        </w:rPr>
        <w:t>a</w:t>
      </w:r>
      <w:r w:rsidRPr="00822E7C">
        <w:rPr>
          <w:rFonts w:ascii="Century Gothic" w:hAnsi="Century Gothic"/>
          <w:sz w:val="26"/>
          <w:szCs w:val="26"/>
        </w:rPr>
        <w:t>rt</w:t>
      </w:r>
      <w:r w:rsidR="00EB22E2" w:rsidRPr="00822E7C">
        <w:rPr>
          <w:rFonts w:ascii="Century Gothic" w:hAnsi="Century Gothic"/>
          <w:sz w:val="26"/>
          <w:szCs w:val="26"/>
        </w:rPr>
        <w:t xml:space="preserve">. </w:t>
      </w:r>
      <w:r w:rsidR="00551163" w:rsidRPr="00822E7C">
        <w:rPr>
          <w:rFonts w:ascii="Century Gothic" w:hAnsi="Century Gothic"/>
          <w:sz w:val="26"/>
          <w:szCs w:val="26"/>
        </w:rPr>
        <w:t>13</w:t>
      </w:r>
      <w:r w:rsidRPr="00822E7C">
        <w:rPr>
          <w:rFonts w:ascii="Century Gothic" w:hAnsi="Century Gothic"/>
          <w:sz w:val="26"/>
          <w:szCs w:val="26"/>
        </w:rPr>
        <w:t>.</w:t>
      </w:r>
    </w:p>
    <w:p w:rsidR="00B05D38" w:rsidRPr="00822E7C" w:rsidRDefault="00E918A4" w:rsidP="00822E7C">
      <w:pPr>
        <w:pStyle w:val="Paragrafoelenco"/>
        <w:numPr>
          <w:ilvl w:val="6"/>
          <w:numId w:val="28"/>
        </w:numPr>
        <w:shd w:val="clear" w:color="auto" w:fill="FFFFFF"/>
        <w:ind w:left="284" w:hanging="218"/>
        <w:jc w:val="both"/>
        <w:rPr>
          <w:rFonts w:ascii="Century Gothic" w:hAnsi="Century Gothic"/>
          <w:sz w:val="26"/>
          <w:szCs w:val="26"/>
        </w:rPr>
      </w:pPr>
      <w:r w:rsidRPr="00822E7C">
        <w:rPr>
          <w:rFonts w:ascii="Century Gothic" w:hAnsi="Century Gothic"/>
          <w:sz w:val="26"/>
          <w:szCs w:val="26"/>
        </w:rPr>
        <w:t xml:space="preserve">Notificherà contestualmente al Consiglio Federale della FIPAV, al Consiglio di Amministrazione della Lega ed alle Società interessate, a mezzo raccomandata </w:t>
      </w:r>
      <w:proofErr w:type="spellStart"/>
      <w:r w:rsidRPr="00822E7C">
        <w:rPr>
          <w:rFonts w:ascii="Century Gothic" w:hAnsi="Century Gothic"/>
          <w:sz w:val="26"/>
          <w:szCs w:val="26"/>
        </w:rPr>
        <w:t>a.r.</w:t>
      </w:r>
      <w:proofErr w:type="spellEnd"/>
      <w:r w:rsidRPr="00822E7C">
        <w:rPr>
          <w:rFonts w:ascii="Century Gothic" w:hAnsi="Century Gothic"/>
          <w:sz w:val="26"/>
          <w:szCs w:val="26"/>
        </w:rPr>
        <w:t>, preavvisata via fax e/o posta elettronica, l'eventuale causa di non ammissione e la relativa motivazione.</w:t>
      </w:r>
    </w:p>
    <w:p w:rsidR="00E918A4" w:rsidRPr="00822E7C" w:rsidRDefault="00E918A4" w:rsidP="00822E7C">
      <w:pPr>
        <w:pStyle w:val="Paragrafoelenco"/>
        <w:numPr>
          <w:ilvl w:val="6"/>
          <w:numId w:val="28"/>
        </w:numPr>
        <w:shd w:val="clear" w:color="auto" w:fill="FFFFFF"/>
        <w:ind w:left="284" w:hanging="218"/>
        <w:jc w:val="both"/>
        <w:rPr>
          <w:rFonts w:ascii="Century Gothic" w:hAnsi="Century Gothic"/>
          <w:sz w:val="26"/>
          <w:szCs w:val="26"/>
        </w:rPr>
      </w:pPr>
      <w:r w:rsidRPr="00822E7C">
        <w:rPr>
          <w:rFonts w:ascii="Century Gothic" w:hAnsi="Century Gothic"/>
          <w:sz w:val="26"/>
          <w:szCs w:val="26"/>
        </w:rPr>
        <w:t>Si precisa che costituirà comunque causa di non ammissione:</w:t>
      </w:r>
    </w:p>
    <w:p w:rsidR="008C5578" w:rsidRPr="0035336C" w:rsidRDefault="00E918A4" w:rsidP="008C5578">
      <w:pPr>
        <w:numPr>
          <w:ilvl w:val="0"/>
          <w:numId w:val="4"/>
        </w:numPr>
        <w:shd w:val="clear" w:color="auto" w:fill="FFFFFF"/>
        <w:tabs>
          <w:tab w:val="clear" w:pos="644"/>
        </w:tabs>
        <w:ind w:left="567" w:hanging="283"/>
        <w:jc w:val="both"/>
        <w:outlineLvl w:val="0"/>
        <w:rPr>
          <w:rFonts w:ascii="Century Gothic" w:hAnsi="Century Gothic"/>
          <w:sz w:val="26"/>
          <w:szCs w:val="26"/>
        </w:rPr>
      </w:pPr>
      <w:r w:rsidRPr="00822E7C">
        <w:rPr>
          <w:rFonts w:ascii="Century Gothic" w:hAnsi="Century Gothic"/>
          <w:sz w:val="26"/>
          <w:szCs w:val="26"/>
        </w:rPr>
        <w:t xml:space="preserve">la </w:t>
      </w:r>
      <w:r w:rsidRPr="0035336C">
        <w:rPr>
          <w:rFonts w:ascii="Century Gothic" w:hAnsi="Century Gothic"/>
          <w:sz w:val="26"/>
          <w:szCs w:val="26"/>
        </w:rPr>
        <w:t xml:space="preserve">mancata dichiarazione di disponibilità di un campo di gioco avente le caratteristiche </w:t>
      </w:r>
      <w:r w:rsidR="008C5578" w:rsidRPr="0035336C">
        <w:rPr>
          <w:rFonts w:ascii="Century Gothic" w:hAnsi="Century Gothic"/>
          <w:sz w:val="26"/>
          <w:szCs w:val="26"/>
        </w:rPr>
        <w:t xml:space="preserve">e la capienza </w:t>
      </w:r>
      <w:r w:rsidRPr="0035336C">
        <w:rPr>
          <w:rFonts w:ascii="Century Gothic" w:hAnsi="Century Gothic"/>
          <w:sz w:val="26"/>
          <w:szCs w:val="26"/>
        </w:rPr>
        <w:t>richiest</w:t>
      </w:r>
      <w:r w:rsidR="008C5578" w:rsidRPr="0035336C">
        <w:rPr>
          <w:rFonts w:ascii="Century Gothic" w:hAnsi="Century Gothic"/>
          <w:sz w:val="26"/>
          <w:szCs w:val="26"/>
        </w:rPr>
        <w:t>a</w:t>
      </w:r>
      <w:r w:rsidRPr="0035336C">
        <w:rPr>
          <w:rFonts w:ascii="Century Gothic" w:hAnsi="Century Gothic"/>
          <w:sz w:val="26"/>
          <w:szCs w:val="26"/>
        </w:rPr>
        <w:t xml:space="preserve"> dai vigenti regolamenti di Lega;</w:t>
      </w:r>
    </w:p>
    <w:p w:rsidR="008C5578" w:rsidRPr="0035336C" w:rsidRDefault="008C5578" w:rsidP="008C5578">
      <w:pPr>
        <w:numPr>
          <w:ilvl w:val="0"/>
          <w:numId w:val="4"/>
        </w:numPr>
        <w:shd w:val="clear" w:color="auto" w:fill="FFFFFF"/>
        <w:tabs>
          <w:tab w:val="clear" w:pos="644"/>
        </w:tabs>
        <w:ind w:left="567" w:hanging="283"/>
        <w:jc w:val="both"/>
        <w:outlineLvl w:val="0"/>
        <w:rPr>
          <w:rFonts w:ascii="Century Gothic" w:hAnsi="Century Gothic"/>
          <w:sz w:val="26"/>
          <w:szCs w:val="26"/>
        </w:rPr>
      </w:pPr>
      <w:r w:rsidRPr="0035336C">
        <w:rPr>
          <w:rFonts w:ascii="Century Gothic" w:hAnsi="Century Gothic"/>
          <w:sz w:val="26"/>
          <w:szCs w:val="26"/>
        </w:rPr>
        <w:t>il mancato deposito della domanda di prima adesione o di rinnovo dell’adesione al Consorzio Lega Pallavolo Serie A;</w:t>
      </w:r>
    </w:p>
    <w:p w:rsidR="00E918A4" w:rsidRPr="008C5578" w:rsidRDefault="00E918A4" w:rsidP="008C5578">
      <w:pPr>
        <w:numPr>
          <w:ilvl w:val="0"/>
          <w:numId w:val="4"/>
        </w:numPr>
        <w:shd w:val="clear" w:color="auto" w:fill="FFFFFF"/>
        <w:tabs>
          <w:tab w:val="clear" w:pos="644"/>
        </w:tabs>
        <w:ind w:left="567" w:hanging="283"/>
        <w:jc w:val="both"/>
        <w:outlineLvl w:val="0"/>
        <w:rPr>
          <w:rFonts w:ascii="Century Gothic" w:hAnsi="Century Gothic"/>
          <w:sz w:val="26"/>
          <w:szCs w:val="26"/>
        </w:rPr>
      </w:pPr>
      <w:r w:rsidRPr="0035336C">
        <w:rPr>
          <w:rFonts w:ascii="Century Gothic" w:hAnsi="Century Gothic"/>
          <w:sz w:val="26"/>
          <w:szCs w:val="26"/>
        </w:rPr>
        <w:t>il mancato deposito della garanzia fina</w:t>
      </w:r>
      <w:r w:rsidR="003D4B44" w:rsidRPr="0035336C">
        <w:rPr>
          <w:rFonts w:ascii="Century Gothic" w:hAnsi="Century Gothic"/>
          <w:sz w:val="26"/>
          <w:szCs w:val="26"/>
        </w:rPr>
        <w:t xml:space="preserve">nziaria </w:t>
      </w:r>
      <w:r w:rsidR="00972275" w:rsidRPr="0035336C">
        <w:rPr>
          <w:rFonts w:ascii="Century Gothic" w:hAnsi="Century Gothic"/>
          <w:sz w:val="26"/>
          <w:szCs w:val="26"/>
        </w:rPr>
        <w:t xml:space="preserve">di cui agli artt. </w:t>
      </w:r>
      <w:r w:rsidR="005B7248" w:rsidRPr="0035336C">
        <w:rPr>
          <w:rFonts w:ascii="Century Gothic" w:hAnsi="Century Gothic"/>
          <w:sz w:val="26"/>
          <w:szCs w:val="26"/>
        </w:rPr>
        <w:t>3</w:t>
      </w:r>
      <w:r w:rsidR="00213895" w:rsidRPr="0035336C">
        <w:rPr>
          <w:rFonts w:ascii="Century Gothic" w:hAnsi="Century Gothic"/>
          <w:sz w:val="26"/>
          <w:szCs w:val="26"/>
        </w:rPr>
        <w:t xml:space="preserve"> lett</w:t>
      </w:r>
      <w:r w:rsidR="008A4E3C" w:rsidRPr="0035336C">
        <w:rPr>
          <w:rFonts w:ascii="Century Gothic" w:hAnsi="Century Gothic"/>
          <w:sz w:val="26"/>
          <w:szCs w:val="26"/>
        </w:rPr>
        <w:t>.</w:t>
      </w:r>
      <w:r w:rsidR="008C5578" w:rsidRPr="0035336C">
        <w:rPr>
          <w:rFonts w:ascii="Century Gothic" w:hAnsi="Century Gothic"/>
          <w:sz w:val="26"/>
          <w:szCs w:val="26"/>
        </w:rPr>
        <w:t xml:space="preserve"> “</w:t>
      </w:r>
      <w:r w:rsidR="00213895" w:rsidRPr="0035336C">
        <w:rPr>
          <w:rFonts w:ascii="Century Gothic" w:hAnsi="Century Gothic"/>
          <w:sz w:val="26"/>
          <w:szCs w:val="26"/>
        </w:rPr>
        <w:t>i</w:t>
      </w:r>
      <w:r w:rsidR="008A4E3C" w:rsidRPr="0035336C">
        <w:rPr>
          <w:rFonts w:ascii="Century Gothic" w:hAnsi="Century Gothic"/>
          <w:sz w:val="26"/>
          <w:szCs w:val="26"/>
        </w:rPr>
        <w:t>”</w:t>
      </w:r>
      <w:r w:rsidR="00213895" w:rsidRPr="0035336C">
        <w:rPr>
          <w:rFonts w:ascii="Century Gothic" w:hAnsi="Century Gothic"/>
          <w:sz w:val="26"/>
          <w:szCs w:val="26"/>
        </w:rPr>
        <w:t xml:space="preserve"> </w:t>
      </w:r>
      <w:r w:rsidR="009F0325" w:rsidRPr="0035336C">
        <w:rPr>
          <w:rFonts w:ascii="Century Gothic" w:hAnsi="Century Gothic"/>
          <w:sz w:val="26"/>
          <w:szCs w:val="26"/>
        </w:rPr>
        <w:t xml:space="preserve">e </w:t>
      </w:r>
      <w:r w:rsidR="00972275" w:rsidRPr="0035336C">
        <w:rPr>
          <w:rFonts w:ascii="Century Gothic" w:hAnsi="Century Gothic"/>
          <w:sz w:val="26"/>
          <w:szCs w:val="26"/>
        </w:rPr>
        <w:t xml:space="preserve">5 </w:t>
      </w:r>
      <w:r w:rsidR="007F3F1E" w:rsidRPr="0035336C">
        <w:rPr>
          <w:rFonts w:ascii="Century Gothic" w:hAnsi="Century Gothic"/>
          <w:sz w:val="26"/>
          <w:szCs w:val="26"/>
        </w:rPr>
        <w:t xml:space="preserve">punto </w:t>
      </w:r>
      <w:r w:rsidR="00213895" w:rsidRPr="0035336C">
        <w:rPr>
          <w:rFonts w:ascii="Century Gothic" w:hAnsi="Century Gothic"/>
          <w:sz w:val="26"/>
          <w:szCs w:val="26"/>
        </w:rPr>
        <w:t>1</w:t>
      </w:r>
      <w:r w:rsidR="007F3F1E" w:rsidRPr="0035336C">
        <w:rPr>
          <w:rFonts w:ascii="Century Gothic" w:hAnsi="Century Gothic"/>
          <w:sz w:val="26"/>
          <w:szCs w:val="26"/>
        </w:rPr>
        <w:t>)</w:t>
      </w:r>
      <w:r w:rsidR="00213895" w:rsidRPr="0035336C">
        <w:rPr>
          <w:rFonts w:ascii="Century Gothic" w:hAnsi="Century Gothic"/>
          <w:sz w:val="26"/>
          <w:szCs w:val="26"/>
        </w:rPr>
        <w:t xml:space="preserve"> </w:t>
      </w:r>
      <w:r w:rsidR="000B2228" w:rsidRPr="0035336C">
        <w:rPr>
          <w:rFonts w:ascii="Century Gothic" w:hAnsi="Century Gothic"/>
          <w:sz w:val="26"/>
          <w:szCs w:val="26"/>
        </w:rPr>
        <w:t>che preced</w:t>
      </w:r>
      <w:r w:rsidR="009F0325" w:rsidRPr="0035336C">
        <w:rPr>
          <w:rFonts w:ascii="Century Gothic" w:hAnsi="Century Gothic"/>
          <w:sz w:val="26"/>
          <w:szCs w:val="26"/>
        </w:rPr>
        <w:t>ono</w:t>
      </w:r>
      <w:r w:rsidR="00972275" w:rsidRPr="0035336C">
        <w:rPr>
          <w:rFonts w:ascii="Century Gothic" w:hAnsi="Century Gothic"/>
          <w:sz w:val="26"/>
          <w:szCs w:val="26"/>
        </w:rPr>
        <w:t xml:space="preserve"> </w:t>
      </w:r>
      <w:r w:rsidR="003D4B44" w:rsidRPr="0035336C">
        <w:rPr>
          <w:rFonts w:ascii="Century Gothic" w:hAnsi="Century Gothic"/>
          <w:sz w:val="26"/>
          <w:szCs w:val="26"/>
        </w:rPr>
        <w:t xml:space="preserve">o il mancato </w:t>
      </w:r>
      <w:r w:rsidRPr="0035336C">
        <w:rPr>
          <w:rFonts w:ascii="Century Gothic" w:hAnsi="Century Gothic"/>
          <w:sz w:val="26"/>
          <w:szCs w:val="26"/>
        </w:rPr>
        <w:t>reintegro in caso</w:t>
      </w:r>
      <w:r w:rsidRPr="008C5578">
        <w:rPr>
          <w:rFonts w:ascii="Century Gothic" w:hAnsi="Century Gothic"/>
          <w:sz w:val="26"/>
          <w:szCs w:val="26"/>
        </w:rPr>
        <w:t xml:space="preserve"> di escussione totale o parziale</w:t>
      </w:r>
      <w:r w:rsidR="00436E99" w:rsidRPr="008C5578">
        <w:rPr>
          <w:rFonts w:ascii="Century Gothic" w:hAnsi="Century Gothic"/>
          <w:sz w:val="26"/>
          <w:szCs w:val="26"/>
        </w:rPr>
        <w:t xml:space="preserve"> della garanzia finanziaria della stagione precedente</w:t>
      </w:r>
      <w:r w:rsidRPr="008C5578">
        <w:rPr>
          <w:rFonts w:ascii="Century Gothic" w:hAnsi="Century Gothic"/>
          <w:sz w:val="26"/>
          <w:szCs w:val="26"/>
        </w:rPr>
        <w:t>;</w:t>
      </w:r>
    </w:p>
    <w:p w:rsidR="008A4E3C" w:rsidRPr="00822E7C" w:rsidRDefault="00817252" w:rsidP="00822E7C">
      <w:pPr>
        <w:numPr>
          <w:ilvl w:val="0"/>
          <w:numId w:val="4"/>
        </w:numPr>
        <w:shd w:val="clear" w:color="auto" w:fill="FFFFFF"/>
        <w:tabs>
          <w:tab w:val="clear" w:pos="644"/>
        </w:tabs>
        <w:ind w:left="567" w:hanging="283"/>
        <w:jc w:val="both"/>
        <w:outlineLvl w:val="0"/>
        <w:rPr>
          <w:rFonts w:ascii="Century Gothic" w:hAnsi="Century Gothic"/>
          <w:sz w:val="26"/>
          <w:szCs w:val="26"/>
        </w:rPr>
      </w:pPr>
      <w:r w:rsidRPr="00822E7C">
        <w:rPr>
          <w:rFonts w:ascii="Century Gothic" w:hAnsi="Century Gothic"/>
          <w:sz w:val="26"/>
          <w:szCs w:val="26"/>
        </w:rPr>
        <w:lastRenderedPageBreak/>
        <w:t>la messa in liquidazione della società e, comunque, l’</w:t>
      </w:r>
      <w:r w:rsidR="00E918A4" w:rsidRPr="00822E7C">
        <w:rPr>
          <w:rFonts w:ascii="Century Gothic" w:hAnsi="Century Gothic"/>
          <w:sz w:val="26"/>
          <w:szCs w:val="26"/>
        </w:rPr>
        <w:t>assenza di elementi tali da garantire l'equilibrio finanziario e/o la continuità e regolarità dell'attività futura;</w:t>
      </w:r>
    </w:p>
    <w:p w:rsidR="00E918A4" w:rsidRPr="00822E7C" w:rsidRDefault="008A4E3C" w:rsidP="00822E7C">
      <w:pPr>
        <w:numPr>
          <w:ilvl w:val="0"/>
          <w:numId w:val="4"/>
        </w:numPr>
        <w:shd w:val="clear" w:color="auto" w:fill="FFFFFF"/>
        <w:tabs>
          <w:tab w:val="clear" w:pos="644"/>
        </w:tabs>
        <w:ind w:left="567" w:hanging="283"/>
        <w:jc w:val="both"/>
        <w:outlineLvl w:val="0"/>
        <w:rPr>
          <w:rFonts w:ascii="Century Gothic" w:hAnsi="Century Gothic"/>
          <w:sz w:val="26"/>
          <w:szCs w:val="26"/>
        </w:rPr>
      </w:pPr>
      <w:r w:rsidRPr="00822E7C">
        <w:rPr>
          <w:rFonts w:ascii="Century Gothic" w:hAnsi="Century Gothic"/>
          <w:sz w:val="26"/>
          <w:szCs w:val="26"/>
        </w:rPr>
        <w:t xml:space="preserve">il mancato deposito della garanzia </w:t>
      </w:r>
      <w:r w:rsidRPr="00822E7C">
        <w:rPr>
          <w:rFonts w:ascii="Century Gothic" w:hAnsi="Century Gothic"/>
          <w:bCs/>
          <w:sz w:val="26"/>
          <w:szCs w:val="26"/>
        </w:rPr>
        <w:t>di cui agli artt. 3 lett. g</w:t>
      </w:r>
      <w:r w:rsidR="00C51F1A" w:rsidRPr="00822E7C">
        <w:rPr>
          <w:rFonts w:ascii="Century Gothic" w:hAnsi="Century Gothic"/>
          <w:bCs/>
          <w:sz w:val="26"/>
          <w:szCs w:val="26"/>
        </w:rPr>
        <w:t>) II</w:t>
      </w:r>
      <w:r w:rsidRPr="00822E7C">
        <w:rPr>
          <w:rFonts w:ascii="Century Gothic" w:hAnsi="Century Gothic"/>
          <w:bCs/>
          <w:sz w:val="26"/>
          <w:szCs w:val="26"/>
        </w:rPr>
        <w:t xml:space="preserve"> e 5 </w:t>
      </w:r>
      <w:r w:rsidR="00C51F1A" w:rsidRPr="00822E7C">
        <w:rPr>
          <w:rFonts w:ascii="Century Gothic" w:hAnsi="Century Gothic"/>
          <w:bCs/>
          <w:sz w:val="26"/>
          <w:szCs w:val="26"/>
        </w:rPr>
        <w:t>punto</w:t>
      </w:r>
      <w:r w:rsidRPr="00822E7C">
        <w:rPr>
          <w:rFonts w:ascii="Century Gothic" w:hAnsi="Century Gothic"/>
          <w:bCs/>
          <w:sz w:val="26"/>
          <w:szCs w:val="26"/>
        </w:rPr>
        <w:t xml:space="preserve"> 2</w:t>
      </w:r>
      <w:r w:rsidR="007F3F1E" w:rsidRPr="00822E7C">
        <w:rPr>
          <w:rFonts w:ascii="Century Gothic" w:hAnsi="Century Gothic"/>
          <w:bCs/>
          <w:sz w:val="26"/>
          <w:szCs w:val="26"/>
        </w:rPr>
        <w:t>)</w:t>
      </w:r>
      <w:r w:rsidRPr="00822E7C">
        <w:rPr>
          <w:rFonts w:ascii="Century Gothic" w:hAnsi="Century Gothic"/>
          <w:bCs/>
          <w:sz w:val="26"/>
          <w:szCs w:val="26"/>
        </w:rPr>
        <w:t xml:space="preserve"> in caso di </w:t>
      </w:r>
      <w:r w:rsidRPr="00822E7C">
        <w:rPr>
          <w:rFonts w:ascii="Century Gothic" w:hAnsi="Century Gothic"/>
          <w:sz w:val="26"/>
          <w:szCs w:val="26"/>
        </w:rPr>
        <w:t>esistenza di debiti scaduti alla data del</w:t>
      </w:r>
      <w:r w:rsidR="00E43BF8" w:rsidRPr="00822E7C">
        <w:rPr>
          <w:rFonts w:ascii="Century Gothic" w:hAnsi="Century Gothic"/>
          <w:bCs/>
          <w:sz w:val="26"/>
          <w:szCs w:val="26"/>
        </w:rPr>
        <w:t xml:space="preserve"> </w:t>
      </w:r>
      <w:r w:rsidR="008A4CFD" w:rsidRPr="00822E7C">
        <w:rPr>
          <w:rFonts w:ascii="Century Gothic" w:hAnsi="Century Gothic"/>
          <w:b/>
          <w:bCs/>
          <w:sz w:val="26"/>
          <w:szCs w:val="26"/>
        </w:rPr>
        <w:t>31/12/</w:t>
      </w:r>
      <w:r w:rsidR="008C208D">
        <w:rPr>
          <w:rFonts w:ascii="Century Gothic" w:hAnsi="Century Gothic"/>
          <w:b/>
          <w:bCs/>
          <w:sz w:val="26"/>
          <w:szCs w:val="26"/>
        </w:rPr>
        <w:t>2017</w:t>
      </w:r>
      <w:r w:rsidRPr="00822E7C">
        <w:rPr>
          <w:rFonts w:ascii="Century Gothic" w:hAnsi="Century Gothic"/>
          <w:b/>
          <w:bCs/>
          <w:sz w:val="26"/>
          <w:szCs w:val="26"/>
        </w:rPr>
        <w:t>;</w:t>
      </w:r>
    </w:p>
    <w:p w:rsidR="0024080D" w:rsidRPr="00822E7C" w:rsidRDefault="005F392F" w:rsidP="00822E7C">
      <w:pPr>
        <w:numPr>
          <w:ilvl w:val="0"/>
          <w:numId w:val="4"/>
        </w:numPr>
        <w:shd w:val="clear" w:color="auto" w:fill="FFFFFF"/>
        <w:tabs>
          <w:tab w:val="clear" w:pos="644"/>
        </w:tabs>
        <w:ind w:left="567" w:hanging="283"/>
        <w:jc w:val="both"/>
        <w:outlineLvl w:val="0"/>
        <w:rPr>
          <w:rFonts w:ascii="Century Gothic" w:hAnsi="Century Gothic"/>
          <w:sz w:val="26"/>
          <w:szCs w:val="26"/>
        </w:rPr>
      </w:pPr>
      <w:r w:rsidRPr="00822E7C">
        <w:rPr>
          <w:rFonts w:ascii="Century Gothic" w:hAnsi="Century Gothic"/>
          <w:sz w:val="26"/>
          <w:szCs w:val="26"/>
        </w:rPr>
        <w:t>l’esistenza di debiti nei confronti di altre Società di Serie A1 SuperLega o di Serie A2 Maschile (ivi compresi quelli maturati nei confronti delle Società retrocesse dalla Serie A2 alla B1 al termine del campionato</w:t>
      </w:r>
      <w:r w:rsidRPr="00822E7C">
        <w:rPr>
          <w:rFonts w:ascii="Century Gothic" w:hAnsi="Century Gothic"/>
          <w:b/>
          <w:sz w:val="26"/>
          <w:szCs w:val="26"/>
        </w:rPr>
        <w:t xml:space="preserve"> </w:t>
      </w:r>
      <w:r w:rsidR="008C208D">
        <w:rPr>
          <w:rFonts w:ascii="Century Gothic" w:hAnsi="Century Gothic"/>
          <w:b/>
          <w:sz w:val="26"/>
          <w:szCs w:val="26"/>
        </w:rPr>
        <w:t>2017</w:t>
      </w:r>
      <w:r w:rsidRPr="00822E7C">
        <w:rPr>
          <w:rFonts w:ascii="Century Gothic" w:hAnsi="Century Gothic"/>
          <w:b/>
          <w:sz w:val="26"/>
          <w:szCs w:val="26"/>
        </w:rPr>
        <w:t>/1</w:t>
      </w:r>
      <w:r w:rsidR="008C208D">
        <w:rPr>
          <w:rFonts w:ascii="Century Gothic" w:hAnsi="Century Gothic"/>
          <w:b/>
          <w:sz w:val="26"/>
          <w:szCs w:val="26"/>
        </w:rPr>
        <w:t>8</w:t>
      </w:r>
      <w:r w:rsidRPr="00822E7C">
        <w:rPr>
          <w:rFonts w:ascii="Century Gothic" w:hAnsi="Century Gothic"/>
          <w:sz w:val="26"/>
          <w:szCs w:val="26"/>
        </w:rPr>
        <w:t xml:space="preserve">), derivanti da ratei scaduti alla data del </w:t>
      </w:r>
      <w:r w:rsidRPr="00822E7C">
        <w:rPr>
          <w:rFonts w:ascii="Century Gothic" w:hAnsi="Century Gothic"/>
          <w:b/>
          <w:sz w:val="26"/>
          <w:szCs w:val="26"/>
        </w:rPr>
        <w:t>30/06/</w:t>
      </w:r>
      <w:r w:rsidR="004A3B1E" w:rsidRPr="00822E7C">
        <w:rPr>
          <w:rFonts w:ascii="Century Gothic" w:hAnsi="Century Gothic"/>
          <w:b/>
          <w:sz w:val="26"/>
          <w:szCs w:val="26"/>
        </w:rPr>
        <w:t>201</w:t>
      </w:r>
      <w:r w:rsidR="008C208D">
        <w:rPr>
          <w:rFonts w:ascii="Century Gothic" w:hAnsi="Century Gothic"/>
          <w:b/>
          <w:sz w:val="26"/>
          <w:szCs w:val="26"/>
        </w:rPr>
        <w:t>8</w:t>
      </w:r>
      <w:r w:rsidR="004A3B1E" w:rsidRPr="00822E7C">
        <w:rPr>
          <w:rFonts w:ascii="Century Gothic" w:hAnsi="Century Gothic"/>
          <w:sz w:val="26"/>
          <w:szCs w:val="26"/>
        </w:rPr>
        <w:t xml:space="preserve"> </w:t>
      </w:r>
      <w:r w:rsidRPr="00822E7C">
        <w:rPr>
          <w:rFonts w:ascii="Century Gothic" w:hAnsi="Century Gothic"/>
          <w:sz w:val="26"/>
          <w:szCs w:val="26"/>
        </w:rPr>
        <w:t>relativi a</w:t>
      </w:r>
      <w:r w:rsidR="00A726F2">
        <w:rPr>
          <w:rFonts w:ascii="Century Gothic" w:hAnsi="Century Gothic"/>
          <w:sz w:val="26"/>
          <w:szCs w:val="26"/>
        </w:rPr>
        <w:t xml:space="preserve"> indennità </w:t>
      </w:r>
      <w:r w:rsidRPr="00822E7C">
        <w:rPr>
          <w:rFonts w:ascii="Century Gothic" w:hAnsi="Century Gothic"/>
          <w:sz w:val="26"/>
          <w:szCs w:val="26"/>
        </w:rPr>
        <w:t>di svincolo di atleti o altro titolo comunque fondato sui Regolamenti sportivi o di Lega o di crediti, di qualsiasi natura, vantati dalla Lega, dalla FIPAV, dalla FIVB e dalla CEV alla stessa data;</w:t>
      </w:r>
    </w:p>
    <w:p w:rsidR="00E918A4" w:rsidRPr="00822E7C" w:rsidRDefault="0024080D" w:rsidP="00822E7C">
      <w:pPr>
        <w:numPr>
          <w:ilvl w:val="0"/>
          <w:numId w:val="4"/>
        </w:numPr>
        <w:shd w:val="clear" w:color="auto" w:fill="FFFFFF"/>
        <w:tabs>
          <w:tab w:val="clear" w:pos="644"/>
        </w:tabs>
        <w:ind w:left="567" w:hanging="283"/>
        <w:jc w:val="both"/>
        <w:outlineLvl w:val="0"/>
        <w:rPr>
          <w:rFonts w:ascii="Century Gothic" w:hAnsi="Century Gothic"/>
          <w:sz w:val="26"/>
          <w:szCs w:val="26"/>
        </w:rPr>
      </w:pPr>
      <w:r w:rsidRPr="00822E7C">
        <w:rPr>
          <w:rFonts w:ascii="Century Gothic" w:hAnsi="Century Gothic"/>
          <w:sz w:val="26"/>
          <w:szCs w:val="26"/>
        </w:rPr>
        <w:t>il verificarsi di quanto previsto</w:t>
      </w:r>
      <w:r w:rsidR="00EA52AD">
        <w:rPr>
          <w:rFonts w:ascii="Century Gothic" w:hAnsi="Century Gothic"/>
          <w:sz w:val="26"/>
          <w:szCs w:val="26"/>
        </w:rPr>
        <w:t xml:space="preserve"> dall’art. 4, comma 4, </w:t>
      </w:r>
      <w:r w:rsidRPr="00822E7C">
        <w:rPr>
          <w:rFonts w:ascii="Century Gothic" w:hAnsi="Century Gothic"/>
          <w:sz w:val="26"/>
          <w:szCs w:val="26"/>
        </w:rPr>
        <w:t xml:space="preserve">lettere </w:t>
      </w:r>
      <w:r w:rsidR="00831162" w:rsidRPr="00822E7C">
        <w:rPr>
          <w:rFonts w:ascii="Century Gothic" w:hAnsi="Century Gothic"/>
          <w:sz w:val="26"/>
          <w:szCs w:val="26"/>
        </w:rPr>
        <w:t>c</w:t>
      </w:r>
      <w:r w:rsidR="005B7248">
        <w:rPr>
          <w:rFonts w:ascii="Century Gothic" w:hAnsi="Century Gothic"/>
          <w:sz w:val="26"/>
          <w:szCs w:val="26"/>
        </w:rPr>
        <w:t>) e</w:t>
      </w:r>
      <w:r w:rsidR="000B2228" w:rsidRPr="00822E7C">
        <w:rPr>
          <w:rFonts w:ascii="Century Gothic" w:hAnsi="Century Gothic"/>
          <w:sz w:val="26"/>
          <w:szCs w:val="26"/>
        </w:rPr>
        <w:t xml:space="preserve"> </w:t>
      </w:r>
      <w:r w:rsidR="00831162" w:rsidRPr="00822E7C">
        <w:rPr>
          <w:rFonts w:ascii="Century Gothic" w:hAnsi="Century Gothic"/>
          <w:sz w:val="26"/>
          <w:szCs w:val="26"/>
        </w:rPr>
        <w:t>d</w:t>
      </w:r>
      <w:r w:rsidR="000B2228" w:rsidRPr="00822E7C">
        <w:rPr>
          <w:rFonts w:ascii="Century Gothic" w:hAnsi="Century Gothic"/>
          <w:sz w:val="26"/>
          <w:szCs w:val="26"/>
        </w:rPr>
        <w:t>)</w:t>
      </w:r>
      <w:r w:rsidRPr="00822E7C">
        <w:rPr>
          <w:rFonts w:ascii="Century Gothic" w:hAnsi="Century Gothic"/>
          <w:sz w:val="26"/>
          <w:szCs w:val="26"/>
        </w:rPr>
        <w:t>.</w:t>
      </w:r>
    </w:p>
    <w:p w:rsidR="00E918A4" w:rsidRPr="00822E7C" w:rsidRDefault="00E918A4" w:rsidP="00822E7C">
      <w:pPr>
        <w:pStyle w:val="Paragrafoelenco"/>
        <w:numPr>
          <w:ilvl w:val="6"/>
          <w:numId w:val="28"/>
        </w:numPr>
        <w:shd w:val="clear" w:color="auto" w:fill="FFFFFF"/>
        <w:ind w:left="284" w:hanging="218"/>
        <w:jc w:val="both"/>
        <w:rPr>
          <w:rFonts w:ascii="Century Gothic" w:hAnsi="Century Gothic"/>
          <w:sz w:val="26"/>
          <w:szCs w:val="26"/>
        </w:rPr>
      </w:pPr>
      <w:r w:rsidRPr="00822E7C">
        <w:rPr>
          <w:rFonts w:ascii="Century Gothic" w:hAnsi="Century Gothic"/>
          <w:sz w:val="26"/>
          <w:szCs w:val="26"/>
        </w:rPr>
        <w:t xml:space="preserve">Negli altri casi di mancato rispetto delle norme del presente Regolamento la Commissione potrà o </w:t>
      </w:r>
      <w:r w:rsidR="00867CA7" w:rsidRPr="00822E7C">
        <w:rPr>
          <w:rFonts w:ascii="Century Gothic" w:hAnsi="Century Gothic"/>
          <w:sz w:val="26"/>
          <w:szCs w:val="26"/>
        </w:rPr>
        <w:t xml:space="preserve">deliberare </w:t>
      </w:r>
      <w:r w:rsidRPr="00822E7C">
        <w:rPr>
          <w:rFonts w:ascii="Century Gothic" w:hAnsi="Century Gothic"/>
          <w:sz w:val="26"/>
          <w:szCs w:val="26"/>
        </w:rPr>
        <w:t>la non ammissione</w:t>
      </w:r>
      <w:r w:rsidR="00867CA7" w:rsidRPr="00822E7C">
        <w:rPr>
          <w:rFonts w:ascii="Century Gothic" w:hAnsi="Century Gothic"/>
          <w:sz w:val="26"/>
          <w:szCs w:val="26"/>
        </w:rPr>
        <w:t>, con provvedimento motivato,</w:t>
      </w:r>
      <w:r w:rsidRPr="00822E7C">
        <w:rPr>
          <w:rFonts w:ascii="Century Gothic" w:hAnsi="Century Gothic"/>
          <w:sz w:val="26"/>
          <w:szCs w:val="26"/>
        </w:rPr>
        <w:t xml:space="preserve"> o trasferire gli atti al </w:t>
      </w:r>
      <w:r w:rsidR="00B837BB" w:rsidRPr="00822E7C">
        <w:rPr>
          <w:rFonts w:ascii="Century Gothic" w:hAnsi="Century Gothic"/>
          <w:sz w:val="26"/>
          <w:szCs w:val="26"/>
        </w:rPr>
        <w:t xml:space="preserve">C.d.A. con la richiesta di deferimento al </w:t>
      </w:r>
      <w:r w:rsidRPr="00822E7C">
        <w:rPr>
          <w:rFonts w:ascii="Century Gothic" w:hAnsi="Century Gothic"/>
          <w:sz w:val="26"/>
          <w:szCs w:val="26"/>
        </w:rPr>
        <w:t xml:space="preserve">Giudice di Lega </w:t>
      </w:r>
      <w:r w:rsidR="00B837BB" w:rsidRPr="00822E7C">
        <w:rPr>
          <w:rFonts w:ascii="Century Gothic" w:hAnsi="Century Gothic"/>
          <w:sz w:val="26"/>
          <w:szCs w:val="26"/>
        </w:rPr>
        <w:t>e l’eventuale</w:t>
      </w:r>
      <w:r w:rsidRPr="00822E7C">
        <w:rPr>
          <w:rFonts w:ascii="Century Gothic" w:hAnsi="Century Gothic"/>
          <w:sz w:val="26"/>
          <w:szCs w:val="26"/>
        </w:rPr>
        <w:t xml:space="preserve"> </w:t>
      </w:r>
      <w:r w:rsidR="00B837BB" w:rsidRPr="00822E7C">
        <w:rPr>
          <w:rFonts w:ascii="Century Gothic" w:hAnsi="Century Gothic"/>
          <w:sz w:val="26"/>
          <w:szCs w:val="26"/>
        </w:rPr>
        <w:t xml:space="preserve">adozione di </w:t>
      </w:r>
      <w:r w:rsidRPr="00822E7C">
        <w:rPr>
          <w:rFonts w:ascii="Century Gothic" w:hAnsi="Century Gothic"/>
          <w:sz w:val="26"/>
          <w:szCs w:val="26"/>
        </w:rPr>
        <w:t>provvedimenti disciplinari da quest’ultimo ritenuti congrui.</w:t>
      </w:r>
    </w:p>
    <w:p w:rsidR="00E918A4" w:rsidRPr="00822E7C" w:rsidRDefault="00E918A4" w:rsidP="00822E7C">
      <w:pPr>
        <w:pStyle w:val="Paragrafoelenco"/>
        <w:numPr>
          <w:ilvl w:val="6"/>
          <w:numId w:val="28"/>
        </w:numPr>
        <w:shd w:val="clear" w:color="auto" w:fill="FFFFFF"/>
        <w:ind w:left="284" w:hanging="218"/>
        <w:jc w:val="both"/>
        <w:rPr>
          <w:rFonts w:ascii="Century Gothic" w:hAnsi="Century Gothic"/>
          <w:sz w:val="26"/>
          <w:szCs w:val="26"/>
        </w:rPr>
      </w:pPr>
      <w:r w:rsidRPr="00822E7C">
        <w:rPr>
          <w:rFonts w:ascii="Century Gothic" w:hAnsi="Century Gothic"/>
          <w:sz w:val="26"/>
          <w:szCs w:val="26"/>
        </w:rPr>
        <w:t xml:space="preserve">La Società non ammessa ha </w:t>
      </w:r>
      <w:r w:rsidRPr="00822E7C">
        <w:rPr>
          <w:rFonts w:ascii="Century Gothic" w:hAnsi="Century Gothic"/>
          <w:b/>
          <w:sz w:val="26"/>
          <w:szCs w:val="26"/>
        </w:rPr>
        <w:t xml:space="preserve">2 (due) </w:t>
      </w:r>
      <w:r w:rsidR="003B123C" w:rsidRPr="00822E7C">
        <w:rPr>
          <w:rFonts w:ascii="Century Gothic" w:hAnsi="Century Gothic"/>
          <w:b/>
          <w:sz w:val="26"/>
          <w:szCs w:val="26"/>
        </w:rPr>
        <w:t>giorni</w:t>
      </w:r>
      <w:r w:rsidRPr="00822E7C">
        <w:rPr>
          <w:rFonts w:ascii="Century Gothic" w:hAnsi="Century Gothic"/>
          <w:sz w:val="26"/>
          <w:szCs w:val="26"/>
        </w:rPr>
        <w:t xml:space="preserve"> lavorativi di tempo per ricorrere al Giudice di Lega il quale deciderà entro i </w:t>
      </w:r>
      <w:r w:rsidRPr="00822E7C">
        <w:rPr>
          <w:rFonts w:ascii="Century Gothic" w:hAnsi="Century Gothic"/>
          <w:b/>
          <w:sz w:val="26"/>
          <w:szCs w:val="26"/>
        </w:rPr>
        <w:t xml:space="preserve">2 (due) </w:t>
      </w:r>
      <w:r w:rsidR="003B123C" w:rsidRPr="00822E7C">
        <w:rPr>
          <w:rFonts w:ascii="Century Gothic" w:hAnsi="Century Gothic"/>
          <w:b/>
          <w:sz w:val="26"/>
          <w:szCs w:val="26"/>
        </w:rPr>
        <w:t>giorni</w:t>
      </w:r>
      <w:r w:rsidRPr="00822E7C">
        <w:rPr>
          <w:rFonts w:ascii="Century Gothic" w:hAnsi="Century Gothic"/>
          <w:sz w:val="26"/>
          <w:szCs w:val="26"/>
        </w:rPr>
        <w:t xml:space="preserve"> lavorativi immediatamente successivi.</w:t>
      </w:r>
    </w:p>
    <w:p w:rsidR="00E918A4" w:rsidRPr="00822E7C" w:rsidRDefault="00E918A4" w:rsidP="00822E7C">
      <w:pPr>
        <w:pStyle w:val="Paragrafoelenco"/>
        <w:numPr>
          <w:ilvl w:val="6"/>
          <w:numId w:val="28"/>
        </w:numPr>
        <w:shd w:val="clear" w:color="auto" w:fill="FFFFFF"/>
        <w:ind w:left="284" w:hanging="218"/>
        <w:jc w:val="both"/>
        <w:rPr>
          <w:rFonts w:ascii="Century Gothic" w:hAnsi="Century Gothic"/>
          <w:sz w:val="26"/>
          <w:szCs w:val="26"/>
        </w:rPr>
      </w:pPr>
      <w:r w:rsidRPr="00822E7C">
        <w:rPr>
          <w:rFonts w:ascii="Century Gothic" w:hAnsi="Century Gothic"/>
          <w:sz w:val="26"/>
          <w:szCs w:val="26"/>
        </w:rPr>
        <w:t>Ove il</w:t>
      </w:r>
      <w:r w:rsidR="00970AA8" w:rsidRPr="00822E7C">
        <w:rPr>
          <w:rFonts w:ascii="Century Gothic" w:hAnsi="Century Gothic"/>
          <w:sz w:val="26"/>
          <w:szCs w:val="26"/>
        </w:rPr>
        <w:t xml:space="preserve"> Giudice di Lega accogliesse il ricorso </w:t>
      </w:r>
      <w:r w:rsidRPr="00822E7C">
        <w:rPr>
          <w:rFonts w:ascii="Century Gothic" w:hAnsi="Century Gothic"/>
          <w:sz w:val="26"/>
          <w:szCs w:val="26"/>
        </w:rPr>
        <w:t>ne darà comunicazione contestualmente alla ricorrente, al Consiglio Federale della FIPAV e al Consiglio di Amministrazione della Lega e la Società risulterà ammessa al Campionato.</w:t>
      </w:r>
    </w:p>
    <w:p w:rsidR="00E918A4" w:rsidRPr="00822E7C" w:rsidRDefault="00E918A4" w:rsidP="00822E7C">
      <w:pPr>
        <w:pStyle w:val="Paragrafoelenco"/>
        <w:numPr>
          <w:ilvl w:val="6"/>
          <w:numId w:val="28"/>
        </w:numPr>
        <w:shd w:val="clear" w:color="auto" w:fill="FFFFFF"/>
        <w:ind w:left="284" w:hanging="218"/>
        <w:jc w:val="both"/>
        <w:rPr>
          <w:rFonts w:ascii="Century Gothic" w:hAnsi="Century Gothic"/>
          <w:sz w:val="26"/>
          <w:szCs w:val="26"/>
        </w:rPr>
      </w:pPr>
      <w:r w:rsidRPr="00822E7C">
        <w:rPr>
          <w:rFonts w:ascii="Century Gothic" w:hAnsi="Century Gothic"/>
          <w:sz w:val="26"/>
          <w:szCs w:val="26"/>
        </w:rPr>
        <w:t>Su tale decisione non è ammesso gravame.</w:t>
      </w:r>
    </w:p>
    <w:p w:rsidR="00E918A4" w:rsidRPr="00822E7C" w:rsidRDefault="00970AA8" w:rsidP="00822E7C">
      <w:pPr>
        <w:pStyle w:val="Paragrafoelenco"/>
        <w:numPr>
          <w:ilvl w:val="6"/>
          <w:numId w:val="28"/>
        </w:numPr>
        <w:shd w:val="clear" w:color="auto" w:fill="FFFFFF"/>
        <w:ind w:left="284" w:hanging="218"/>
        <w:jc w:val="both"/>
        <w:rPr>
          <w:rFonts w:ascii="Century Gothic" w:hAnsi="Century Gothic"/>
          <w:sz w:val="26"/>
          <w:szCs w:val="26"/>
        </w:rPr>
      </w:pPr>
      <w:r w:rsidRPr="00822E7C">
        <w:rPr>
          <w:rFonts w:ascii="Century Gothic" w:hAnsi="Century Gothic"/>
          <w:sz w:val="26"/>
          <w:szCs w:val="26"/>
        </w:rPr>
        <w:t xml:space="preserve">Ove il ricorso </w:t>
      </w:r>
      <w:r w:rsidR="00E918A4" w:rsidRPr="00822E7C">
        <w:rPr>
          <w:rFonts w:ascii="Century Gothic" w:hAnsi="Century Gothic"/>
          <w:sz w:val="26"/>
          <w:szCs w:val="26"/>
        </w:rPr>
        <w:t>venisse respint</w:t>
      </w:r>
      <w:r w:rsidRPr="00822E7C">
        <w:rPr>
          <w:rFonts w:ascii="Century Gothic" w:hAnsi="Century Gothic"/>
          <w:sz w:val="26"/>
          <w:szCs w:val="26"/>
        </w:rPr>
        <w:t>o</w:t>
      </w:r>
      <w:r w:rsidR="00E918A4" w:rsidRPr="00822E7C">
        <w:rPr>
          <w:rFonts w:ascii="Century Gothic" w:hAnsi="Century Gothic"/>
          <w:sz w:val="26"/>
          <w:szCs w:val="26"/>
        </w:rPr>
        <w:t xml:space="preserve"> la Società ha </w:t>
      </w:r>
      <w:r w:rsidR="00E918A4" w:rsidRPr="00822E7C">
        <w:rPr>
          <w:rFonts w:ascii="Century Gothic" w:hAnsi="Century Gothic"/>
          <w:b/>
          <w:sz w:val="26"/>
          <w:szCs w:val="26"/>
        </w:rPr>
        <w:t xml:space="preserve">3 </w:t>
      </w:r>
      <w:r w:rsidR="00BE6801" w:rsidRPr="00822E7C">
        <w:rPr>
          <w:rFonts w:ascii="Century Gothic" w:hAnsi="Century Gothic"/>
          <w:b/>
          <w:sz w:val="26"/>
          <w:szCs w:val="26"/>
        </w:rPr>
        <w:t xml:space="preserve">(tre) </w:t>
      </w:r>
      <w:r w:rsidR="003B123C" w:rsidRPr="00822E7C">
        <w:rPr>
          <w:rFonts w:ascii="Century Gothic" w:hAnsi="Century Gothic"/>
          <w:b/>
          <w:sz w:val="26"/>
          <w:szCs w:val="26"/>
        </w:rPr>
        <w:t>giorni</w:t>
      </w:r>
      <w:r w:rsidR="00E918A4" w:rsidRPr="00822E7C">
        <w:rPr>
          <w:rFonts w:ascii="Century Gothic" w:hAnsi="Century Gothic"/>
          <w:sz w:val="26"/>
          <w:szCs w:val="26"/>
        </w:rPr>
        <w:t xml:space="preserve"> lavorativi di tempo dalla notifica a mezzo fax o posta elettronica del provvedimento motivato per ricorrere alla </w:t>
      </w:r>
      <w:r w:rsidR="00895104" w:rsidRPr="00822E7C">
        <w:rPr>
          <w:rFonts w:ascii="Century Gothic" w:hAnsi="Century Gothic"/>
          <w:sz w:val="26"/>
          <w:szCs w:val="26"/>
        </w:rPr>
        <w:t xml:space="preserve">Corte Federale di </w:t>
      </w:r>
      <w:r w:rsidR="00E918A4" w:rsidRPr="00822E7C">
        <w:rPr>
          <w:rFonts w:ascii="Century Gothic" w:hAnsi="Century Gothic"/>
          <w:sz w:val="26"/>
          <w:szCs w:val="26"/>
        </w:rPr>
        <w:t>Appello della FIPAV</w:t>
      </w:r>
      <w:r w:rsidR="00071E82" w:rsidRPr="00822E7C">
        <w:rPr>
          <w:rFonts w:ascii="Century Gothic" w:hAnsi="Century Gothic"/>
          <w:sz w:val="26"/>
          <w:szCs w:val="26"/>
        </w:rPr>
        <w:t>, con le modalità di impugnativa avanti a detto organo previste dal Regolamento Giurisdizionale della FIPAV</w:t>
      </w:r>
      <w:r w:rsidR="00E918A4" w:rsidRPr="00822E7C">
        <w:rPr>
          <w:rFonts w:ascii="Century Gothic" w:hAnsi="Century Gothic"/>
          <w:sz w:val="26"/>
          <w:szCs w:val="26"/>
        </w:rPr>
        <w:t>.</w:t>
      </w:r>
    </w:p>
    <w:p w:rsidR="00E918A4" w:rsidRPr="00822E7C" w:rsidRDefault="00E918A4" w:rsidP="00822E7C">
      <w:pPr>
        <w:pStyle w:val="Paragrafoelenco"/>
        <w:numPr>
          <w:ilvl w:val="6"/>
          <w:numId w:val="28"/>
        </w:numPr>
        <w:shd w:val="clear" w:color="auto" w:fill="FFFFFF"/>
        <w:ind w:left="284" w:hanging="218"/>
        <w:jc w:val="both"/>
        <w:rPr>
          <w:rFonts w:ascii="Century Gothic" w:hAnsi="Century Gothic"/>
          <w:sz w:val="26"/>
          <w:szCs w:val="26"/>
        </w:rPr>
      </w:pPr>
      <w:r w:rsidRPr="00822E7C">
        <w:rPr>
          <w:rFonts w:ascii="Century Gothic" w:hAnsi="Century Gothic"/>
          <w:sz w:val="26"/>
          <w:szCs w:val="26"/>
        </w:rPr>
        <w:t>La Commissione Ammissione Campionati di Lega potrà chiedere di essere sentita in entrambi i gradi di giudizio e potrà produrre memoria.</w:t>
      </w:r>
    </w:p>
    <w:p w:rsidR="00E918A4" w:rsidRPr="00822E7C" w:rsidRDefault="00E918A4">
      <w:pPr>
        <w:shd w:val="clear" w:color="auto" w:fill="FFFFFF"/>
        <w:jc w:val="both"/>
        <w:rPr>
          <w:rFonts w:ascii="Century Gothic" w:hAnsi="Century Gothic"/>
          <w:sz w:val="26"/>
          <w:szCs w:val="26"/>
        </w:rPr>
      </w:pPr>
    </w:p>
    <w:p w:rsidR="00E918A4" w:rsidRPr="00822E7C" w:rsidRDefault="00E918A4">
      <w:pPr>
        <w:pStyle w:val="Corpodeltesto2"/>
        <w:shd w:val="clear" w:color="auto" w:fill="FFFFFF"/>
        <w:rPr>
          <w:rFonts w:ascii="Century Gothic" w:hAnsi="Century Gothic"/>
          <w:bCs w:val="0"/>
          <w:i/>
          <w:iCs/>
          <w:sz w:val="26"/>
          <w:szCs w:val="26"/>
        </w:rPr>
      </w:pPr>
      <w:r w:rsidRPr="00822E7C">
        <w:rPr>
          <w:rFonts w:ascii="Century Gothic" w:hAnsi="Century Gothic"/>
          <w:bCs w:val="0"/>
          <w:i/>
          <w:iCs/>
          <w:sz w:val="26"/>
          <w:szCs w:val="26"/>
        </w:rPr>
        <w:t xml:space="preserve">Art. </w:t>
      </w:r>
      <w:r w:rsidR="008A4E3C" w:rsidRPr="00822E7C">
        <w:rPr>
          <w:rFonts w:ascii="Century Gothic" w:hAnsi="Century Gothic"/>
          <w:bCs w:val="0"/>
          <w:i/>
          <w:iCs/>
          <w:sz w:val="26"/>
          <w:szCs w:val="26"/>
        </w:rPr>
        <w:t xml:space="preserve">11 </w:t>
      </w:r>
      <w:r w:rsidRPr="00822E7C">
        <w:rPr>
          <w:rFonts w:ascii="Century Gothic" w:hAnsi="Century Gothic"/>
          <w:bCs w:val="0"/>
          <w:i/>
          <w:iCs/>
          <w:sz w:val="26"/>
          <w:szCs w:val="26"/>
        </w:rPr>
        <w:t>– Società riserve</w:t>
      </w:r>
    </w:p>
    <w:p w:rsidR="00E918A4" w:rsidRPr="00185B4E" w:rsidRDefault="008722AD" w:rsidP="00185B4E">
      <w:pPr>
        <w:pStyle w:val="Paragrafoelenco"/>
        <w:numPr>
          <w:ilvl w:val="6"/>
          <w:numId w:val="29"/>
        </w:numPr>
        <w:shd w:val="clear" w:color="auto" w:fill="FFFFFF"/>
        <w:ind w:left="284" w:hanging="218"/>
        <w:jc w:val="both"/>
        <w:rPr>
          <w:rFonts w:ascii="Century Gothic" w:hAnsi="Century Gothic"/>
          <w:sz w:val="26"/>
          <w:szCs w:val="26"/>
        </w:rPr>
      </w:pPr>
      <w:r>
        <w:rPr>
          <w:rFonts w:ascii="Century Gothic" w:hAnsi="Century Gothic"/>
          <w:sz w:val="26"/>
          <w:szCs w:val="26"/>
        </w:rPr>
        <w:t xml:space="preserve">Le </w:t>
      </w:r>
      <w:r w:rsidR="00185B4E" w:rsidRPr="00185B4E">
        <w:rPr>
          <w:rFonts w:ascii="Century Gothic" w:hAnsi="Century Gothic"/>
          <w:sz w:val="26"/>
          <w:szCs w:val="26"/>
        </w:rPr>
        <w:t xml:space="preserve">Società </w:t>
      </w:r>
      <w:r w:rsidRPr="00185B4E">
        <w:rPr>
          <w:rFonts w:ascii="Century Gothic" w:hAnsi="Century Gothic"/>
          <w:sz w:val="26"/>
          <w:szCs w:val="26"/>
        </w:rPr>
        <w:t>n</w:t>
      </w:r>
      <w:r w:rsidR="00FF5312" w:rsidRPr="00185B4E">
        <w:rPr>
          <w:rFonts w:ascii="Century Gothic" w:hAnsi="Century Gothic"/>
          <w:sz w:val="26"/>
          <w:szCs w:val="26"/>
        </w:rPr>
        <w:t>on promosse in A2 dal Campionato</w:t>
      </w:r>
      <w:r w:rsidR="00FF5312" w:rsidRPr="00185B4E">
        <w:rPr>
          <w:rFonts w:ascii="Century Gothic" w:hAnsi="Century Gothic"/>
          <w:b/>
          <w:sz w:val="26"/>
          <w:szCs w:val="26"/>
        </w:rPr>
        <w:t xml:space="preserve"> 201</w:t>
      </w:r>
      <w:r w:rsidR="008C208D" w:rsidRPr="00185B4E">
        <w:rPr>
          <w:rFonts w:ascii="Century Gothic" w:hAnsi="Century Gothic"/>
          <w:b/>
          <w:sz w:val="26"/>
          <w:szCs w:val="26"/>
        </w:rPr>
        <w:t>7</w:t>
      </w:r>
      <w:r w:rsidR="00FF5312" w:rsidRPr="00185B4E">
        <w:rPr>
          <w:rFonts w:ascii="Century Gothic" w:hAnsi="Century Gothic"/>
          <w:b/>
          <w:sz w:val="26"/>
          <w:szCs w:val="26"/>
        </w:rPr>
        <w:t>/1</w:t>
      </w:r>
      <w:r w:rsidR="008C208D" w:rsidRPr="00185B4E">
        <w:rPr>
          <w:rFonts w:ascii="Century Gothic" w:hAnsi="Century Gothic"/>
          <w:b/>
          <w:sz w:val="26"/>
          <w:szCs w:val="26"/>
        </w:rPr>
        <w:t>8</w:t>
      </w:r>
      <w:r w:rsidR="00FF5312" w:rsidRPr="00185B4E">
        <w:rPr>
          <w:rFonts w:ascii="Century Gothic" w:hAnsi="Century Gothic"/>
          <w:sz w:val="26"/>
          <w:szCs w:val="26"/>
        </w:rPr>
        <w:t xml:space="preserve"> di Serie B </w:t>
      </w:r>
      <w:r w:rsidR="00E918A4" w:rsidRPr="00185B4E">
        <w:rPr>
          <w:rFonts w:ascii="Century Gothic" w:hAnsi="Century Gothic"/>
          <w:sz w:val="26"/>
          <w:szCs w:val="26"/>
        </w:rPr>
        <w:t>potranno iscriversi quali squadre riserva al Campionato di Serie A2</w:t>
      </w:r>
      <w:r w:rsidR="008A4CFD" w:rsidRPr="00185B4E">
        <w:rPr>
          <w:rFonts w:ascii="Century Gothic" w:hAnsi="Century Gothic"/>
          <w:b/>
          <w:sz w:val="26"/>
          <w:szCs w:val="26"/>
        </w:rPr>
        <w:t xml:space="preserve"> </w:t>
      </w:r>
      <w:r w:rsidR="0030413A" w:rsidRPr="00185B4E">
        <w:rPr>
          <w:rFonts w:ascii="Century Gothic" w:hAnsi="Century Gothic"/>
          <w:b/>
          <w:sz w:val="26"/>
          <w:szCs w:val="26"/>
        </w:rPr>
        <w:t>2018/19</w:t>
      </w:r>
      <w:r w:rsidR="008A4CFD" w:rsidRPr="00185B4E">
        <w:rPr>
          <w:rFonts w:ascii="Century Gothic" w:hAnsi="Century Gothic"/>
          <w:b/>
          <w:sz w:val="26"/>
          <w:szCs w:val="26"/>
        </w:rPr>
        <w:t>,</w:t>
      </w:r>
      <w:r w:rsidR="00EA3B74" w:rsidRPr="00185B4E" w:rsidDel="00EA3B74">
        <w:rPr>
          <w:rFonts w:ascii="Century Gothic" w:hAnsi="Century Gothic"/>
          <w:sz w:val="26"/>
          <w:szCs w:val="26"/>
        </w:rPr>
        <w:t xml:space="preserve"> </w:t>
      </w:r>
      <w:r w:rsidR="00E918A4" w:rsidRPr="00185B4E">
        <w:rPr>
          <w:rFonts w:ascii="Century Gothic" w:hAnsi="Century Gothic"/>
          <w:sz w:val="26"/>
          <w:szCs w:val="26"/>
        </w:rPr>
        <w:t>previa presentazione di tutta la documentazione prevista per il Campionato di Serie A2 ad eccezione della garanzia finanziaria</w:t>
      </w:r>
      <w:r w:rsidR="007564BB">
        <w:rPr>
          <w:rFonts w:ascii="Century Gothic" w:hAnsi="Century Gothic"/>
          <w:sz w:val="26"/>
          <w:szCs w:val="26"/>
        </w:rPr>
        <w:t xml:space="preserve">, </w:t>
      </w:r>
      <w:r w:rsidR="00E918A4" w:rsidRPr="00185B4E">
        <w:rPr>
          <w:rFonts w:ascii="Century Gothic" w:hAnsi="Century Gothic"/>
          <w:sz w:val="26"/>
          <w:szCs w:val="26"/>
        </w:rPr>
        <w:t>che sarà sostituita dal versamento alla Lega di un deposito cauzionale (</w:t>
      </w:r>
      <w:r w:rsidR="00514B2E" w:rsidRPr="00185B4E">
        <w:rPr>
          <w:rFonts w:ascii="Century Gothic" w:hAnsi="Century Gothic"/>
          <w:sz w:val="26"/>
          <w:szCs w:val="26"/>
        </w:rPr>
        <w:t xml:space="preserve">con </w:t>
      </w:r>
      <w:r w:rsidR="00E918A4" w:rsidRPr="00185B4E">
        <w:rPr>
          <w:rFonts w:ascii="Century Gothic" w:hAnsi="Century Gothic"/>
          <w:sz w:val="26"/>
          <w:szCs w:val="26"/>
        </w:rPr>
        <w:t>assegno circolare) pari a euro</w:t>
      </w:r>
      <w:r w:rsidR="00E918A4" w:rsidRPr="00185B4E">
        <w:rPr>
          <w:rFonts w:ascii="Century Gothic" w:hAnsi="Century Gothic"/>
          <w:b/>
          <w:sz w:val="26"/>
          <w:szCs w:val="26"/>
        </w:rPr>
        <w:t xml:space="preserve"> 5.000 (cinquemila)</w:t>
      </w:r>
      <w:r w:rsidR="00E918A4" w:rsidRPr="00185B4E">
        <w:rPr>
          <w:rFonts w:ascii="Century Gothic" w:hAnsi="Century Gothic"/>
          <w:sz w:val="26"/>
          <w:szCs w:val="26"/>
        </w:rPr>
        <w:t>.</w:t>
      </w:r>
    </w:p>
    <w:p w:rsidR="008722AD" w:rsidRPr="009A0BDD" w:rsidRDefault="008722AD" w:rsidP="00822E7C">
      <w:pPr>
        <w:pStyle w:val="Paragrafoelenco"/>
        <w:numPr>
          <w:ilvl w:val="6"/>
          <w:numId w:val="29"/>
        </w:numPr>
        <w:shd w:val="clear" w:color="auto" w:fill="FFFFFF"/>
        <w:ind w:left="284" w:hanging="218"/>
        <w:jc w:val="both"/>
        <w:rPr>
          <w:rFonts w:ascii="Century Gothic" w:hAnsi="Century Gothic"/>
          <w:sz w:val="26"/>
          <w:szCs w:val="26"/>
        </w:rPr>
      </w:pPr>
      <w:r w:rsidRPr="009A0BDD">
        <w:rPr>
          <w:rFonts w:ascii="Century Gothic" w:hAnsi="Century Gothic"/>
          <w:sz w:val="26"/>
          <w:szCs w:val="26"/>
        </w:rPr>
        <w:t>Vengono inoltre considerate squadre riserva le Società la cui domanda di ammissione al Campionato di Serie A2 ai sensi dell’art. 2 comma 2 del presente Regolamento, non è stata accettata per esubero delle domande stesse.</w:t>
      </w:r>
    </w:p>
    <w:p w:rsidR="003C709A" w:rsidRPr="00822E7C" w:rsidRDefault="003C709A" w:rsidP="00822E7C">
      <w:pPr>
        <w:pStyle w:val="Paragrafoelenco"/>
        <w:numPr>
          <w:ilvl w:val="6"/>
          <w:numId w:val="29"/>
        </w:numPr>
        <w:shd w:val="clear" w:color="auto" w:fill="FFFFFF"/>
        <w:ind w:left="284" w:hanging="218"/>
        <w:jc w:val="both"/>
        <w:rPr>
          <w:rFonts w:ascii="Century Gothic" w:hAnsi="Century Gothic"/>
          <w:sz w:val="26"/>
          <w:szCs w:val="26"/>
        </w:rPr>
      </w:pPr>
      <w:r w:rsidRPr="00822E7C">
        <w:rPr>
          <w:rFonts w:ascii="Century Gothic" w:hAnsi="Century Gothic"/>
          <w:sz w:val="26"/>
          <w:szCs w:val="26"/>
        </w:rPr>
        <w:lastRenderedPageBreak/>
        <w:t xml:space="preserve">Dalla data </w:t>
      </w:r>
      <w:r w:rsidRPr="005D4E74">
        <w:rPr>
          <w:rFonts w:ascii="Century Gothic" w:hAnsi="Century Gothic"/>
          <w:sz w:val="26"/>
          <w:szCs w:val="26"/>
        </w:rPr>
        <w:t xml:space="preserve">di accettazione della richiesta di ammissione al Campionato superiore rispetto al quale si aveva diritto, rilasciata dalla Commissione, la Società avrà </w:t>
      </w:r>
      <w:r w:rsidR="007564BB" w:rsidRPr="005D4E74">
        <w:rPr>
          <w:rFonts w:ascii="Century Gothic" w:hAnsi="Century Gothic"/>
          <w:b/>
          <w:sz w:val="26"/>
          <w:szCs w:val="26"/>
        </w:rPr>
        <w:t>5</w:t>
      </w:r>
      <w:r w:rsidRPr="005D4E74">
        <w:rPr>
          <w:rFonts w:ascii="Century Gothic" w:hAnsi="Century Gothic"/>
          <w:b/>
          <w:sz w:val="26"/>
          <w:szCs w:val="26"/>
        </w:rPr>
        <w:t xml:space="preserve"> giorni</w:t>
      </w:r>
      <w:r w:rsidRPr="005D4E74">
        <w:rPr>
          <w:rFonts w:ascii="Century Gothic" w:hAnsi="Century Gothic"/>
          <w:sz w:val="26"/>
          <w:szCs w:val="26"/>
        </w:rPr>
        <w:t xml:space="preserve"> per integrare la documentazione già presentata</w:t>
      </w:r>
      <w:r w:rsidR="00FC5101" w:rsidRPr="005D4E74">
        <w:rPr>
          <w:rFonts w:ascii="Century Gothic" w:hAnsi="Century Gothic"/>
          <w:sz w:val="26"/>
          <w:szCs w:val="26"/>
        </w:rPr>
        <w:t xml:space="preserve"> con quella relativa al Campionato al quale si chiede di essere ammessi, ivi compreso, se del caso, l’adeguamento</w:t>
      </w:r>
      <w:r w:rsidR="00FC5101">
        <w:rPr>
          <w:rFonts w:ascii="Century Gothic" w:hAnsi="Century Gothic"/>
          <w:sz w:val="26"/>
          <w:szCs w:val="26"/>
        </w:rPr>
        <w:t xml:space="preserve"> del Capitale Sociale</w:t>
      </w:r>
      <w:r w:rsidRPr="00822E7C">
        <w:rPr>
          <w:rFonts w:ascii="Century Gothic" w:hAnsi="Century Gothic"/>
          <w:sz w:val="26"/>
          <w:szCs w:val="26"/>
        </w:rPr>
        <w:t>.</w:t>
      </w:r>
    </w:p>
    <w:p w:rsidR="003C709A" w:rsidRPr="00822E7C" w:rsidRDefault="003C709A" w:rsidP="00822E7C">
      <w:pPr>
        <w:pStyle w:val="Paragrafoelenco"/>
        <w:numPr>
          <w:ilvl w:val="6"/>
          <w:numId w:val="29"/>
        </w:numPr>
        <w:shd w:val="clear" w:color="auto" w:fill="FFFFFF"/>
        <w:ind w:left="284" w:hanging="218"/>
        <w:jc w:val="both"/>
        <w:rPr>
          <w:rFonts w:ascii="Century Gothic" w:hAnsi="Century Gothic"/>
          <w:sz w:val="26"/>
          <w:szCs w:val="26"/>
        </w:rPr>
      </w:pPr>
      <w:r w:rsidRPr="00822E7C">
        <w:rPr>
          <w:rFonts w:ascii="Century Gothic" w:hAnsi="Century Gothic"/>
          <w:sz w:val="26"/>
          <w:szCs w:val="26"/>
        </w:rPr>
        <w:t>In caso di mancato reintegro della documentazione di cui al paragrafo precedente, la Società perderà il diritto ad essere ammessa al Campionato superiore e, se versato, si avrà l'incameramento, da parte della Lega, del deposito cauzionale.</w:t>
      </w:r>
    </w:p>
    <w:p w:rsidR="003C709A" w:rsidRPr="00822E7C" w:rsidRDefault="003C709A" w:rsidP="00822E7C">
      <w:pPr>
        <w:pStyle w:val="Paragrafoelenco"/>
        <w:numPr>
          <w:ilvl w:val="6"/>
          <w:numId w:val="29"/>
        </w:numPr>
        <w:shd w:val="clear" w:color="auto" w:fill="FFFFFF"/>
        <w:ind w:left="284" w:hanging="218"/>
        <w:jc w:val="both"/>
        <w:rPr>
          <w:rFonts w:ascii="Century Gothic" w:hAnsi="Century Gothic"/>
          <w:sz w:val="26"/>
          <w:szCs w:val="26"/>
        </w:rPr>
      </w:pPr>
      <w:r w:rsidRPr="00822E7C">
        <w:rPr>
          <w:rFonts w:ascii="Century Gothic" w:hAnsi="Century Gothic"/>
          <w:sz w:val="26"/>
          <w:szCs w:val="26"/>
        </w:rPr>
        <w:t>In caso di diniego della richiesta il deposito sarà restituito.</w:t>
      </w:r>
    </w:p>
    <w:p w:rsidR="003C709A" w:rsidRPr="00822E7C" w:rsidRDefault="003C709A" w:rsidP="00822E7C">
      <w:pPr>
        <w:pStyle w:val="Paragrafoelenco"/>
        <w:numPr>
          <w:ilvl w:val="6"/>
          <w:numId w:val="29"/>
        </w:numPr>
        <w:shd w:val="clear" w:color="auto" w:fill="FFFFFF"/>
        <w:ind w:left="284" w:hanging="218"/>
        <w:jc w:val="both"/>
        <w:rPr>
          <w:rFonts w:ascii="Century Gothic" w:hAnsi="Century Gothic"/>
          <w:bCs/>
          <w:sz w:val="26"/>
          <w:szCs w:val="26"/>
        </w:rPr>
      </w:pPr>
      <w:r w:rsidRPr="00822E7C">
        <w:rPr>
          <w:rFonts w:ascii="Century Gothic" w:hAnsi="Century Gothic"/>
          <w:sz w:val="26"/>
          <w:szCs w:val="26"/>
        </w:rPr>
        <w:t xml:space="preserve">La domanda di iscrizione come Società riserva dovrà essere presentata entro e non oltre le </w:t>
      </w:r>
      <w:r w:rsidRPr="00822E7C">
        <w:rPr>
          <w:rFonts w:ascii="Century Gothic" w:hAnsi="Century Gothic"/>
          <w:b/>
          <w:sz w:val="26"/>
          <w:szCs w:val="26"/>
        </w:rPr>
        <w:t>ore 12</w:t>
      </w:r>
      <w:r w:rsidRPr="00822E7C">
        <w:rPr>
          <w:rFonts w:ascii="Century Gothic" w:hAnsi="Century Gothic"/>
          <w:b/>
          <w:i/>
          <w:iCs/>
          <w:sz w:val="26"/>
          <w:szCs w:val="26"/>
        </w:rPr>
        <w:t xml:space="preserve"> </w:t>
      </w:r>
      <w:r w:rsidRPr="00822E7C">
        <w:rPr>
          <w:rFonts w:ascii="Century Gothic" w:hAnsi="Century Gothic"/>
          <w:sz w:val="26"/>
          <w:szCs w:val="26"/>
        </w:rPr>
        <w:t>del</w:t>
      </w:r>
      <w:r w:rsidRPr="00822E7C">
        <w:rPr>
          <w:rFonts w:ascii="Century Gothic" w:hAnsi="Century Gothic"/>
          <w:b/>
          <w:sz w:val="26"/>
          <w:szCs w:val="26"/>
        </w:rPr>
        <w:t xml:space="preserve"> 03/07/201</w:t>
      </w:r>
      <w:r w:rsidR="005D3CEF">
        <w:rPr>
          <w:rFonts w:ascii="Century Gothic" w:hAnsi="Century Gothic"/>
          <w:b/>
          <w:sz w:val="26"/>
          <w:szCs w:val="26"/>
        </w:rPr>
        <w:t>8</w:t>
      </w:r>
      <w:r w:rsidRPr="00822E7C">
        <w:rPr>
          <w:rFonts w:ascii="Century Gothic" w:hAnsi="Century Gothic"/>
          <w:bCs/>
          <w:sz w:val="26"/>
          <w:szCs w:val="26"/>
        </w:rPr>
        <w:t>.</w:t>
      </w:r>
    </w:p>
    <w:p w:rsidR="003C709A" w:rsidRPr="00822E7C" w:rsidRDefault="003C709A" w:rsidP="00822E7C">
      <w:pPr>
        <w:pStyle w:val="Corpodeltesto3"/>
        <w:numPr>
          <w:ilvl w:val="6"/>
          <w:numId w:val="29"/>
        </w:numPr>
        <w:ind w:left="284" w:hanging="218"/>
        <w:rPr>
          <w:rFonts w:ascii="Century Gothic" w:hAnsi="Century Gothic"/>
          <w:sz w:val="26"/>
          <w:szCs w:val="26"/>
        </w:rPr>
      </w:pPr>
      <w:r w:rsidRPr="00822E7C">
        <w:rPr>
          <w:rFonts w:ascii="Century Gothic" w:hAnsi="Century Gothic"/>
          <w:sz w:val="26"/>
          <w:szCs w:val="26"/>
        </w:rPr>
        <w:t>Tra tutte le Società ritenute idonee, l'ammissione avverrà secondo l’ordine prioritario specificato dall’articolo 11</w:t>
      </w:r>
      <w:r w:rsidR="00185B4E">
        <w:rPr>
          <w:rFonts w:ascii="Century Gothic" w:hAnsi="Century Gothic"/>
          <w:sz w:val="26"/>
          <w:szCs w:val="26"/>
        </w:rPr>
        <w:t xml:space="preserve"> </w:t>
      </w:r>
      <w:r w:rsidRPr="00822E7C">
        <w:rPr>
          <w:rFonts w:ascii="Century Gothic" w:hAnsi="Century Gothic"/>
          <w:sz w:val="26"/>
          <w:szCs w:val="26"/>
        </w:rPr>
        <w:t>del vigente Regolamento Gare FIPAV, nonché dalla Circolare di indizione dei Campionati di SuperLega Serie A1 e A2</w:t>
      </w:r>
      <w:r w:rsidRPr="00822E7C">
        <w:rPr>
          <w:rFonts w:ascii="Century Gothic" w:hAnsi="Century Gothic"/>
          <w:b/>
          <w:sz w:val="26"/>
          <w:szCs w:val="26"/>
        </w:rPr>
        <w:t xml:space="preserve"> </w:t>
      </w:r>
      <w:r w:rsidR="0030413A">
        <w:rPr>
          <w:rFonts w:ascii="Century Gothic" w:hAnsi="Century Gothic"/>
          <w:b/>
          <w:sz w:val="26"/>
          <w:szCs w:val="26"/>
        </w:rPr>
        <w:t>2018/19</w:t>
      </w:r>
      <w:r w:rsidRPr="00822E7C">
        <w:rPr>
          <w:rFonts w:ascii="Century Gothic" w:hAnsi="Century Gothic"/>
          <w:sz w:val="26"/>
          <w:szCs w:val="26"/>
        </w:rPr>
        <w:t>.</w:t>
      </w:r>
    </w:p>
    <w:p w:rsidR="00805217" w:rsidRDefault="003C709A" w:rsidP="0035336C">
      <w:pPr>
        <w:pStyle w:val="Corpodeltesto3"/>
        <w:numPr>
          <w:ilvl w:val="6"/>
          <w:numId w:val="29"/>
        </w:numPr>
        <w:ind w:left="284" w:hanging="218"/>
        <w:rPr>
          <w:rFonts w:ascii="Century Gothic" w:hAnsi="Century Gothic"/>
          <w:sz w:val="26"/>
          <w:szCs w:val="26"/>
        </w:rPr>
      </w:pPr>
      <w:r w:rsidRPr="00822E7C">
        <w:rPr>
          <w:rFonts w:ascii="Century Gothic" w:hAnsi="Century Gothic"/>
          <w:sz w:val="26"/>
          <w:szCs w:val="26"/>
        </w:rPr>
        <w:t xml:space="preserve">Si ricorda che potranno essere ripescate nel campionato di Serie A2 </w:t>
      </w:r>
      <w:r w:rsidR="0030413A">
        <w:rPr>
          <w:rFonts w:ascii="Century Gothic" w:hAnsi="Century Gothic"/>
          <w:b/>
          <w:sz w:val="26"/>
          <w:szCs w:val="26"/>
        </w:rPr>
        <w:t>2018/19</w:t>
      </w:r>
      <w:r w:rsidRPr="00822E7C">
        <w:rPr>
          <w:rFonts w:ascii="Century Gothic" w:hAnsi="Century Gothic"/>
          <w:sz w:val="26"/>
          <w:szCs w:val="26"/>
        </w:rPr>
        <w:t xml:space="preserve"> anche le squadre che nella stagione precedente hanno acquistato il titolo sportivo.</w:t>
      </w:r>
    </w:p>
    <w:p w:rsidR="0035336C" w:rsidRPr="0035336C" w:rsidRDefault="0035336C" w:rsidP="0035336C">
      <w:pPr>
        <w:pStyle w:val="Corpodeltesto3"/>
        <w:ind w:left="284"/>
        <w:rPr>
          <w:rFonts w:ascii="Century Gothic" w:hAnsi="Century Gothic"/>
          <w:sz w:val="26"/>
          <w:szCs w:val="26"/>
        </w:rPr>
      </w:pPr>
    </w:p>
    <w:p w:rsidR="00E918A4" w:rsidRPr="00822E7C" w:rsidRDefault="00E918A4">
      <w:pPr>
        <w:pStyle w:val="Corpodeltesto2"/>
        <w:shd w:val="clear" w:color="auto" w:fill="FFFFFF"/>
        <w:rPr>
          <w:rFonts w:ascii="Century Gothic" w:hAnsi="Century Gothic"/>
          <w:bCs w:val="0"/>
          <w:i/>
          <w:iCs/>
          <w:sz w:val="26"/>
          <w:szCs w:val="26"/>
        </w:rPr>
      </w:pPr>
      <w:r w:rsidRPr="00822E7C">
        <w:rPr>
          <w:rFonts w:ascii="Century Gothic" w:hAnsi="Century Gothic"/>
          <w:bCs w:val="0"/>
          <w:i/>
          <w:iCs/>
          <w:sz w:val="26"/>
          <w:szCs w:val="26"/>
        </w:rPr>
        <w:t xml:space="preserve">Art. </w:t>
      </w:r>
      <w:r w:rsidR="008A4E3C" w:rsidRPr="00822E7C">
        <w:rPr>
          <w:rFonts w:ascii="Century Gothic" w:hAnsi="Century Gothic"/>
          <w:bCs w:val="0"/>
          <w:i/>
          <w:iCs/>
          <w:sz w:val="26"/>
          <w:szCs w:val="26"/>
        </w:rPr>
        <w:t xml:space="preserve">12 </w:t>
      </w:r>
      <w:r w:rsidRPr="00822E7C">
        <w:rPr>
          <w:rFonts w:ascii="Century Gothic" w:hAnsi="Century Gothic"/>
          <w:bCs w:val="0"/>
          <w:i/>
          <w:iCs/>
          <w:sz w:val="26"/>
          <w:szCs w:val="26"/>
        </w:rPr>
        <w:t>– Società rinunciatarie e</w:t>
      </w:r>
      <w:r w:rsidR="001650AE" w:rsidRPr="00822E7C">
        <w:rPr>
          <w:rFonts w:ascii="Century Gothic" w:hAnsi="Century Gothic"/>
          <w:bCs w:val="0"/>
          <w:i/>
          <w:iCs/>
          <w:sz w:val="26"/>
          <w:szCs w:val="26"/>
        </w:rPr>
        <w:t>/o</w:t>
      </w:r>
      <w:r w:rsidRPr="00822E7C">
        <w:rPr>
          <w:rFonts w:ascii="Century Gothic" w:hAnsi="Century Gothic"/>
          <w:bCs w:val="0"/>
          <w:i/>
          <w:iCs/>
          <w:sz w:val="26"/>
          <w:szCs w:val="26"/>
        </w:rPr>
        <w:t xml:space="preserve"> non ammesse per mancanza dei requisiti</w:t>
      </w:r>
    </w:p>
    <w:p w:rsidR="00E918A4" w:rsidRPr="00822E7C" w:rsidRDefault="00E918A4" w:rsidP="00822E7C">
      <w:pPr>
        <w:pStyle w:val="Paragrafoelenco"/>
        <w:numPr>
          <w:ilvl w:val="6"/>
          <w:numId w:val="30"/>
        </w:numPr>
        <w:shd w:val="clear" w:color="auto" w:fill="FFFFFF"/>
        <w:ind w:left="284" w:hanging="218"/>
        <w:jc w:val="both"/>
        <w:rPr>
          <w:rFonts w:ascii="Century Gothic" w:hAnsi="Century Gothic"/>
          <w:sz w:val="26"/>
          <w:szCs w:val="26"/>
        </w:rPr>
      </w:pPr>
      <w:r w:rsidRPr="00822E7C">
        <w:rPr>
          <w:rFonts w:ascii="Century Gothic" w:hAnsi="Century Gothic"/>
          <w:sz w:val="26"/>
          <w:szCs w:val="26"/>
        </w:rPr>
        <w:t xml:space="preserve">Le Società che entro la data </w:t>
      </w:r>
      <w:r w:rsidRPr="00822E7C">
        <w:rPr>
          <w:rFonts w:ascii="Century Gothic" w:hAnsi="Century Gothic"/>
          <w:bCs/>
          <w:sz w:val="26"/>
          <w:szCs w:val="26"/>
        </w:rPr>
        <w:t>del</w:t>
      </w:r>
      <w:r w:rsidR="00081E6B" w:rsidRPr="00822E7C">
        <w:rPr>
          <w:rFonts w:ascii="Century Gothic" w:hAnsi="Century Gothic"/>
          <w:bCs/>
          <w:sz w:val="26"/>
          <w:szCs w:val="26"/>
        </w:rPr>
        <w:t xml:space="preserve"> </w:t>
      </w:r>
      <w:r w:rsidR="004A3B1E" w:rsidRPr="00822E7C">
        <w:rPr>
          <w:rFonts w:ascii="Century Gothic" w:hAnsi="Century Gothic"/>
          <w:b/>
          <w:sz w:val="26"/>
          <w:szCs w:val="26"/>
        </w:rPr>
        <w:t>03/07/201</w:t>
      </w:r>
      <w:r w:rsidR="005D3CEF">
        <w:rPr>
          <w:rFonts w:ascii="Century Gothic" w:hAnsi="Century Gothic"/>
          <w:b/>
          <w:sz w:val="26"/>
          <w:szCs w:val="26"/>
        </w:rPr>
        <w:t>8</w:t>
      </w:r>
      <w:r w:rsidRPr="00822E7C">
        <w:rPr>
          <w:rFonts w:ascii="Century Gothic" w:hAnsi="Century Gothic"/>
          <w:sz w:val="26"/>
          <w:szCs w:val="26"/>
        </w:rPr>
        <w:t xml:space="preserve">, abbiano rinunciato, avendone diritto, a presentare domanda di partecipazione al Campionato di Serie A2 o non siano state ammesse per mancanza di requisiti </w:t>
      </w:r>
      <w:r w:rsidR="00A84DC8" w:rsidRPr="00822E7C">
        <w:rPr>
          <w:rFonts w:ascii="Century Gothic" w:hAnsi="Century Gothic"/>
          <w:sz w:val="26"/>
          <w:szCs w:val="26"/>
        </w:rPr>
        <w:t>potranno</w:t>
      </w:r>
      <w:r w:rsidRPr="00822E7C">
        <w:rPr>
          <w:rFonts w:ascii="Century Gothic" w:hAnsi="Century Gothic"/>
          <w:sz w:val="26"/>
          <w:szCs w:val="26"/>
        </w:rPr>
        <w:t xml:space="preserve">, previa richiesta </w:t>
      </w:r>
      <w:r w:rsidR="009A45DA" w:rsidRPr="00822E7C">
        <w:rPr>
          <w:rFonts w:ascii="Century Gothic" w:hAnsi="Century Gothic"/>
          <w:sz w:val="26"/>
          <w:szCs w:val="26"/>
        </w:rPr>
        <w:t xml:space="preserve">da inoltrare </w:t>
      </w:r>
      <w:r w:rsidRPr="00822E7C">
        <w:rPr>
          <w:rFonts w:ascii="Century Gothic" w:hAnsi="Century Gothic"/>
          <w:sz w:val="26"/>
          <w:szCs w:val="26"/>
        </w:rPr>
        <w:t>alla FIPAV</w:t>
      </w:r>
      <w:r w:rsidR="009A45DA" w:rsidRPr="00822E7C">
        <w:rPr>
          <w:rFonts w:ascii="Century Gothic" w:hAnsi="Century Gothic"/>
          <w:sz w:val="26"/>
          <w:szCs w:val="26"/>
        </w:rPr>
        <w:t xml:space="preserve"> e per conoscenza alla Commissione</w:t>
      </w:r>
      <w:r w:rsidRPr="00822E7C">
        <w:rPr>
          <w:rFonts w:ascii="Century Gothic" w:hAnsi="Century Gothic"/>
          <w:sz w:val="26"/>
          <w:szCs w:val="26"/>
        </w:rPr>
        <w:t xml:space="preserve"> entro il</w:t>
      </w:r>
      <w:r w:rsidR="00C07179" w:rsidRPr="00822E7C">
        <w:rPr>
          <w:rFonts w:ascii="Century Gothic" w:hAnsi="Century Gothic"/>
          <w:b/>
          <w:bCs/>
          <w:sz w:val="26"/>
          <w:szCs w:val="26"/>
        </w:rPr>
        <w:t xml:space="preserve"> </w:t>
      </w:r>
      <w:r w:rsidR="004A3B1E" w:rsidRPr="00822E7C">
        <w:rPr>
          <w:rFonts w:ascii="Century Gothic" w:hAnsi="Century Gothic"/>
          <w:b/>
          <w:bCs/>
          <w:sz w:val="26"/>
          <w:szCs w:val="26"/>
        </w:rPr>
        <w:t>10/07/201</w:t>
      </w:r>
      <w:r w:rsidR="005D3CEF">
        <w:rPr>
          <w:rFonts w:ascii="Century Gothic" w:hAnsi="Century Gothic"/>
          <w:b/>
          <w:bCs/>
          <w:sz w:val="26"/>
          <w:szCs w:val="26"/>
        </w:rPr>
        <w:t>8</w:t>
      </w:r>
      <w:r w:rsidRPr="00822E7C">
        <w:rPr>
          <w:rFonts w:ascii="Century Gothic" w:hAnsi="Century Gothic"/>
          <w:sz w:val="26"/>
          <w:szCs w:val="26"/>
        </w:rPr>
        <w:t>, essere ammesse, mantenendo tutti i diritti sportivi al primo Campionato successivo a quello di spettanza nel quale vi sia carenza di organico</w:t>
      </w:r>
      <w:r w:rsidR="002F78C4" w:rsidRPr="00822E7C">
        <w:rPr>
          <w:rFonts w:ascii="Century Gothic" w:hAnsi="Century Gothic"/>
          <w:sz w:val="26"/>
          <w:szCs w:val="26"/>
        </w:rPr>
        <w:t>.</w:t>
      </w:r>
    </w:p>
    <w:p w:rsidR="00E918A4" w:rsidRPr="00822E7C" w:rsidRDefault="00E918A4" w:rsidP="00822E7C">
      <w:pPr>
        <w:pStyle w:val="Paragrafoelenco"/>
        <w:numPr>
          <w:ilvl w:val="6"/>
          <w:numId w:val="30"/>
        </w:numPr>
        <w:shd w:val="clear" w:color="auto" w:fill="FFFFFF"/>
        <w:ind w:left="284" w:hanging="218"/>
        <w:jc w:val="both"/>
        <w:rPr>
          <w:rFonts w:ascii="Century Gothic" w:hAnsi="Century Gothic"/>
          <w:sz w:val="26"/>
          <w:szCs w:val="26"/>
        </w:rPr>
      </w:pPr>
      <w:r w:rsidRPr="00822E7C">
        <w:rPr>
          <w:rFonts w:ascii="Century Gothic" w:hAnsi="Century Gothic"/>
          <w:sz w:val="26"/>
          <w:szCs w:val="26"/>
        </w:rPr>
        <w:t>Le Società che dovessero rinunciare successivamente all'ammissione saranno retrocesse al primo Campionato a libera iscrizione con la perdita di tutti i diritti spettanti sugli atleti tesserati e con l'obbligo del pagamento, a favore della Lega, di una sanzione pari all'importo della garanzia stabilita per il Ca</w:t>
      </w:r>
      <w:r w:rsidR="00862979" w:rsidRPr="00822E7C">
        <w:rPr>
          <w:rFonts w:ascii="Century Gothic" w:hAnsi="Century Gothic"/>
          <w:sz w:val="26"/>
          <w:szCs w:val="26"/>
        </w:rPr>
        <w:t xml:space="preserve">mpionato </w:t>
      </w:r>
      <w:r w:rsidRPr="00822E7C">
        <w:rPr>
          <w:rFonts w:ascii="Century Gothic" w:hAnsi="Century Gothic"/>
          <w:sz w:val="26"/>
          <w:szCs w:val="26"/>
        </w:rPr>
        <w:t>a cui hanno rinunciato.</w:t>
      </w:r>
    </w:p>
    <w:p w:rsidR="00E918A4" w:rsidRPr="00822E7C" w:rsidRDefault="00E918A4" w:rsidP="00822E7C">
      <w:pPr>
        <w:pStyle w:val="Paragrafoelenco"/>
        <w:numPr>
          <w:ilvl w:val="6"/>
          <w:numId w:val="30"/>
        </w:numPr>
        <w:shd w:val="clear" w:color="auto" w:fill="FFFFFF"/>
        <w:ind w:left="284" w:hanging="218"/>
        <w:jc w:val="both"/>
        <w:rPr>
          <w:rFonts w:ascii="Century Gothic" w:hAnsi="Century Gothic"/>
          <w:sz w:val="26"/>
          <w:szCs w:val="26"/>
        </w:rPr>
      </w:pPr>
      <w:r w:rsidRPr="00822E7C">
        <w:rPr>
          <w:rFonts w:ascii="Century Gothic" w:hAnsi="Century Gothic"/>
          <w:sz w:val="26"/>
          <w:szCs w:val="26"/>
        </w:rPr>
        <w:t>Gli at</w:t>
      </w:r>
      <w:r w:rsidR="008A2778" w:rsidRPr="00822E7C">
        <w:rPr>
          <w:rFonts w:ascii="Century Gothic" w:hAnsi="Century Gothic"/>
          <w:sz w:val="26"/>
          <w:szCs w:val="26"/>
        </w:rPr>
        <w:t xml:space="preserve">leti della Società che rinunci </w:t>
      </w:r>
      <w:r w:rsidRPr="00822E7C">
        <w:rPr>
          <w:rFonts w:ascii="Century Gothic" w:hAnsi="Century Gothic"/>
          <w:sz w:val="26"/>
          <w:szCs w:val="26"/>
        </w:rPr>
        <w:t xml:space="preserve">entro </w:t>
      </w:r>
      <w:r w:rsidR="00B208A2" w:rsidRPr="00822E7C">
        <w:rPr>
          <w:rFonts w:ascii="Century Gothic" w:hAnsi="Century Gothic"/>
          <w:sz w:val="26"/>
          <w:szCs w:val="26"/>
        </w:rPr>
        <w:t>il</w:t>
      </w:r>
      <w:r w:rsidR="00B208A2" w:rsidRPr="00822E7C">
        <w:rPr>
          <w:rFonts w:ascii="Century Gothic" w:hAnsi="Century Gothic"/>
          <w:b/>
          <w:sz w:val="26"/>
          <w:szCs w:val="26"/>
        </w:rPr>
        <w:t xml:space="preserve"> </w:t>
      </w:r>
      <w:r w:rsidR="005D3CEF">
        <w:rPr>
          <w:rFonts w:ascii="Century Gothic" w:hAnsi="Century Gothic"/>
          <w:b/>
          <w:sz w:val="26"/>
          <w:szCs w:val="26"/>
        </w:rPr>
        <w:t>03/07/2018</w:t>
      </w:r>
      <w:r w:rsidR="00895104" w:rsidRPr="00822E7C">
        <w:rPr>
          <w:rFonts w:ascii="Century Gothic" w:hAnsi="Century Gothic"/>
          <w:b/>
          <w:sz w:val="26"/>
          <w:szCs w:val="26"/>
        </w:rPr>
        <w:t xml:space="preserve"> </w:t>
      </w:r>
      <w:r w:rsidRPr="00822E7C">
        <w:rPr>
          <w:rFonts w:ascii="Century Gothic" w:hAnsi="Century Gothic"/>
          <w:sz w:val="26"/>
          <w:szCs w:val="26"/>
        </w:rPr>
        <w:t xml:space="preserve">o comunque non sia ammessa al Campionato </w:t>
      </w:r>
      <w:r w:rsidR="00862979" w:rsidRPr="00822E7C">
        <w:rPr>
          <w:rFonts w:ascii="Century Gothic" w:hAnsi="Century Gothic"/>
          <w:sz w:val="26"/>
          <w:szCs w:val="26"/>
        </w:rPr>
        <w:t>di Serie A</w:t>
      </w:r>
      <w:r w:rsidR="00F002E9" w:rsidRPr="00822E7C">
        <w:rPr>
          <w:rFonts w:ascii="Century Gothic" w:hAnsi="Century Gothic"/>
          <w:sz w:val="26"/>
          <w:szCs w:val="26"/>
        </w:rPr>
        <w:t>2</w:t>
      </w:r>
      <w:r w:rsidR="00862979" w:rsidRPr="00822E7C">
        <w:rPr>
          <w:rFonts w:ascii="Century Gothic" w:hAnsi="Century Gothic"/>
          <w:sz w:val="26"/>
          <w:szCs w:val="26"/>
        </w:rPr>
        <w:t xml:space="preserve"> </w:t>
      </w:r>
      <w:r w:rsidRPr="00822E7C">
        <w:rPr>
          <w:rFonts w:ascii="Century Gothic" w:hAnsi="Century Gothic"/>
          <w:sz w:val="26"/>
          <w:szCs w:val="26"/>
        </w:rPr>
        <w:t xml:space="preserve">e che venga ammessa </w:t>
      </w:r>
      <w:r w:rsidR="00A84DC8" w:rsidRPr="00822E7C">
        <w:rPr>
          <w:rFonts w:ascii="Century Gothic" w:hAnsi="Century Gothic"/>
          <w:sz w:val="26"/>
          <w:szCs w:val="26"/>
        </w:rPr>
        <w:t xml:space="preserve">al campionato di Serie B </w:t>
      </w:r>
      <w:r w:rsidRPr="00822E7C">
        <w:rPr>
          <w:rFonts w:ascii="Century Gothic" w:hAnsi="Century Gothic"/>
          <w:sz w:val="26"/>
          <w:szCs w:val="26"/>
        </w:rPr>
        <w:t>saranno liberi di tesserarsi in favore di qualsiasi altro sodalizio affiliato, fermo restando il diritto della Società di precedente tesseramento di introitare le indennità previste dal Regolamento in materia che dovrà essere versato dalla Società di nuovo tesseramento dell’atleta richiedente.</w:t>
      </w:r>
    </w:p>
    <w:p w:rsidR="00E918A4" w:rsidRPr="00822E7C" w:rsidRDefault="00E918A4">
      <w:pPr>
        <w:shd w:val="clear" w:color="auto" w:fill="FFFFFF"/>
        <w:jc w:val="both"/>
        <w:rPr>
          <w:rFonts w:ascii="Century Gothic" w:hAnsi="Century Gothic"/>
          <w:sz w:val="26"/>
          <w:szCs w:val="26"/>
        </w:rPr>
      </w:pPr>
    </w:p>
    <w:p w:rsidR="00E918A4" w:rsidRPr="00822E7C" w:rsidRDefault="00573F11">
      <w:pPr>
        <w:pStyle w:val="Corpodeltesto2"/>
        <w:shd w:val="clear" w:color="auto" w:fill="FFFFFF"/>
        <w:rPr>
          <w:rFonts w:ascii="Century Gothic" w:hAnsi="Century Gothic"/>
          <w:bCs w:val="0"/>
          <w:i/>
          <w:iCs/>
          <w:sz w:val="26"/>
          <w:szCs w:val="26"/>
        </w:rPr>
      </w:pPr>
      <w:r w:rsidRPr="00822E7C">
        <w:rPr>
          <w:rFonts w:ascii="Century Gothic" w:hAnsi="Century Gothic"/>
          <w:bCs w:val="0"/>
          <w:i/>
          <w:iCs/>
          <w:sz w:val="26"/>
          <w:szCs w:val="26"/>
        </w:rPr>
        <w:t xml:space="preserve">Art. </w:t>
      </w:r>
      <w:r w:rsidR="008A4E3C" w:rsidRPr="00822E7C">
        <w:rPr>
          <w:rFonts w:ascii="Century Gothic" w:hAnsi="Century Gothic"/>
          <w:bCs w:val="0"/>
          <w:i/>
          <w:iCs/>
          <w:sz w:val="26"/>
          <w:szCs w:val="26"/>
        </w:rPr>
        <w:t xml:space="preserve">13 </w:t>
      </w:r>
      <w:r w:rsidR="003D4B44" w:rsidRPr="00822E7C">
        <w:rPr>
          <w:rFonts w:ascii="Century Gothic" w:hAnsi="Century Gothic"/>
          <w:bCs w:val="0"/>
          <w:i/>
          <w:iCs/>
          <w:sz w:val="26"/>
          <w:szCs w:val="26"/>
        </w:rPr>
        <w:t>– Cessione del diritto sportivo</w:t>
      </w:r>
    </w:p>
    <w:p w:rsidR="00E918A4" w:rsidRPr="00822E7C" w:rsidRDefault="00E918A4" w:rsidP="00822E7C">
      <w:pPr>
        <w:pStyle w:val="Paragrafoelenco"/>
        <w:numPr>
          <w:ilvl w:val="6"/>
          <w:numId w:val="31"/>
        </w:numPr>
        <w:shd w:val="clear" w:color="auto" w:fill="FFFFFF"/>
        <w:ind w:left="426"/>
        <w:jc w:val="both"/>
        <w:rPr>
          <w:rFonts w:ascii="Century Gothic" w:hAnsi="Century Gothic"/>
          <w:bCs/>
          <w:sz w:val="26"/>
          <w:szCs w:val="26"/>
        </w:rPr>
      </w:pPr>
      <w:r w:rsidRPr="00822E7C">
        <w:rPr>
          <w:rFonts w:ascii="Century Gothic" w:hAnsi="Century Gothic"/>
          <w:sz w:val="26"/>
          <w:szCs w:val="26"/>
        </w:rPr>
        <w:t xml:space="preserve">La </w:t>
      </w:r>
      <w:r w:rsidR="000604EF" w:rsidRPr="00822E7C">
        <w:rPr>
          <w:rFonts w:ascii="Century Gothic" w:hAnsi="Century Gothic"/>
          <w:sz w:val="26"/>
          <w:szCs w:val="26"/>
        </w:rPr>
        <w:t>cessione del diritto sportivo</w:t>
      </w:r>
      <w:r w:rsidRPr="00822E7C">
        <w:rPr>
          <w:rFonts w:ascii="Century Gothic" w:hAnsi="Century Gothic"/>
          <w:sz w:val="26"/>
          <w:szCs w:val="26"/>
        </w:rPr>
        <w:t xml:space="preserve"> ai sensi di quanto previsto dall’articolo 16 comma quarto del Regolamento Affiliazione e Tesseramento FIPAV potrà avvenire solo previo parere favorevole della Lega che dovrà </w:t>
      </w:r>
      <w:r w:rsidRPr="00822E7C">
        <w:rPr>
          <w:rFonts w:ascii="Century Gothic" w:hAnsi="Century Gothic"/>
          <w:sz w:val="26"/>
          <w:szCs w:val="26"/>
        </w:rPr>
        <w:lastRenderedPageBreak/>
        <w:t xml:space="preserve">essere richiesto al Consiglio di Amministrazione con istanza motivata sottoscritta dalla Società cedente e da quella cessionaria entro e non oltre le </w:t>
      </w:r>
      <w:r w:rsidRPr="00822E7C">
        <w:rPr>
          <w:rFonts w:ascii="Century Gothic" w:hAnsi="Century Gothic"/>
          <w:b/>
          <w:sz w:val="26"/>
          <w:szCs w:val="26"/>
        </w:rPr>
        <w:t>ore 18</w:t>
      </w:r>
      <w:r w:rsidRPr="00822E7C">
        <w:rPr>
          <w:rFonts w:ascii="Century Gothic" w:hAnsi="Century Gothic"/>
          <w:bCs/>
          <w:sz w:val="26"/>
          <w:szCs w:val="26"/>
        </w:rPr>
        <w:t xml:space="preserve"> </w:t>
      </w:r>
      <w:r w:rsidR="00895104" w:rsidRPr="00822E7C">
        <w:rPr>
          <w:rFonts w:ascii="Century Gothic" w:hAnsi="Century Gothic"/>
          <w:bCs/>
          <w:sz w:val="26"/>
          <w:szCs w:val="26"/>
        </w:rPr>
        <w:t>del</w:t>
      </w:r>
      <w:r w:rsidR="00B93173" w:rsidRPr="00822E7C">
        <w:rPr>
          <w:rFonts w:ascii="Century Gothic" w:hAnsi="Century Gothic"/>
          <w:bCs/>
          <w:sz w:val="26"/>
          <w:szCs w:val="26"/>
        </w:rPr>
        <w:t xml:space="preserve"> </w:t>
      </w:r>
      <w:r w:rsidR="00B93173" w:rsidRPr="00822E7C">
        <w:rPr>
          <w:rFonts w:ascii="Century Gothic" w:hAnsi="Century Gothic"/>
          <w:b/>
          <w:bCs/>
          <w:sz w:val="26"/>
          <w:szCs w:val="26"/>
        </w:rPr>
        <w:t>23</w:t>
      </w:r>
      <w:r w:rsidR="00551163" w:rsidRPr="00822E7C">
        <w:rPr>
          <w:rFonts w:ascii="Century Gothic" w:hAnsi="Century Gothic"/>
          <w:b/>
          <w:bCs/>
          <w:sz w:val="26"/>
          <w:szCs w:val="26"/>
        </w:rPr>
        <w:t>/06/</w:t>
      </w:r>
      <w:r w:rsidR="004A3B1E" w:rsidRPr="00822E7C">
        <w:rPr>
          <w:rFonts w:ascii="Century Gothic" w:hAnsi="Century Gothic"/>
          <w:b/>
          <w:bCs/>
          <w:sz w:val="26"/>
          <w:szCs w:val="26"/>
        </w:rPr>
        <w:t>201</w:t>
      </w:r>
      <w:r w:rsidR="005D3CEF">
        <w:rPr>
          <w:rFonts w:ascii="Century Gothic" w:hAnsi="Century Gothic"/>
          <w:b/>
          <w:bCs/>
          <w:sz w:val="26"/>
          <w:szCs w:val="26"/>
        </w:rPr>
        <w:t>8</w:t>
      </w:r>
      <w:r w:rsidRPr="00822E7C">
        <w:rPr>
          <w:rFonts w:ascii="Century Gothic" w:hAnsi="Century Gothic"/>
          <w:bCs/>
          <w:sz w:val="26"/>
          <w:szCs w:val="26"/>
        </w:rPr>
        <w:t>.</w:t>
      </w:r>
    </w:p>
    <w:p w:rsidR="00C85306" w:rsidRPr="00822E7C" w:rsidRDefault="00E918A4" w:rsidP="00822E7C">
      <w:pPr>
        <w:pStyle w:val="Paragrafoelenco"/>
        <w:numPr>
          <w:ilvl w:val="6"/>
          <w:numId w:val="31"/>
        </w:numPr>
        <w:shd w:val="clear" w:color="auto" w:fill="FFFFFF"/>
        <w:ind w:left="426"/>
        <w:jc w:val="both"/>
        <w:rPr>
          <w:rFonts w:ascii="Century Gothic" w:hAnsi="Century Gothic"/>
          <w:sz w:val="26"/>
          <w:szCs w:val="26"/>
        </w:rPr>
      </w:pPr>
      <w:r w:rsidRPr="00822E7C">
        <w:rPr>
          <w:rFonts w:ascii="Century Gothic" w:hAnsi="Century Gothic"/>
          <w:sz w:val="26"/>
          <w:szCs w:val="26"/>
        </w:rPr>
        <w:t xml:space="preserve">Il Consiglio di Amministrazione formulerà il suo parere, su cui non è ammesso gravame, entro il </w:t>
      </w:r>
      <w:r w:rsidRPr="00822E7C">
        <w:rPr>
          <w:rFonts w:ascii="Century Gothic" w:hAnsi="Century Gothic"/>
          <w:b/>
          <w:bCs/>
          <w:sz w:val="26"/>
          <w:szCs w:val="26"/>
        </w:rPr>
        <w:t>5° giorno</w:t>
      </w:r>
      <w:r w:rsidRPr="00822E7C">
        <w:rPr>
          <w:rFonts w:ascii="Century Gothic" w:hAnsi="Century Gothic"/>
          <w:sz w:val="26"/>
          <w:szCs w:val="26"/>
        </w:rPr>
        <w:t xml:space="preserve"> successivo a quello delle scadenze dei termini di cui sopra. </w:t>
      </w:r>
    </w:p>
    <w:p w:rsidR="00EA363D" w:rsidRPr="00822E7C" w:rsidRDefault="00E918A4" w:rsidP="00822E7C">
      <w:pPr>
        <w:pStyle w:val="Paragrafoelenco"/>
        <w:numPr>
          <w:ilvl w:val="6"/>
          <w:numId w:val="31"/>
        </w:numPr>
        <w:shd w:val="clear" w:color="auto" w:fill="FFFFFF"/>
        <w:ind w:left="426"/>
        <w:jc w:val="both"/>
        <w:rPr>
          <w:rFonts w:ascii="Century Gothic" w:hAnsi="Century Gothic"/>
          <w:sz w:val="26"/>
          <w:szCs w:val="26"/>
        </w:rPr>
      </w:pPr>
      <w:r w:rsidRPr="00822E7C">
        <w:rPr>
          <w:rFonts w:ascii="Century Gothic" w:hAnsi="Century Gothic"/>
          <w:sz w:val="26"/>
          <w:szCs w:val="26"/>
        </w:rPr>
        <w:t>In caso di parere favorevole, le Società richiedenti</w:t>
      </w:r>
      <w:r w:rsidRPr="00822E7C">
        <w:rPr>
          <w:rFonts w:ascii="Century Gothic" w:hAnsi="Century Gothic"/>
          <w:b/>
          <w:sz w:val="26"/>
          <w:szCs w:val="26"/>
        </w:rPr>
        <w:t xml:space="preserve"> </w:t>
      </w:r>
      <w:r w:rsidRPr="00822E7C">
        <w:rPr>
          <w:rFonts w:ascii="Century Gothic" w:hAnsi="Century Gothic"/>
          <w:sz w:val="26"/>
          <w:szCs w:val="26"/>
        </w:rPr>
        <w:t>dovranno depositare, entro le</w:t>
      </w:r>
      <w:r w:rsidRPr="00822E7C">
        <w:rPr>
          <w:rFonts w:ascii="Century Gothic" w:hAnsi="Century Gothic"/>
          <w:b/>
          <w:sz w:val="26"/>
          <w:szCs w:val="26"/>
        </w:rPr>
        <w:t xml:space="preserve"> ore 12 </w:t>
      </w:r>
      <w:r w:rsidRPr="00822E7C">
        <w:rPr>
          <w:rFonts w:ascii="Century Gothic" w:hAnsi="Century Gothic"/>
          <w:sz w:val="26"/>
          <w:szCs w:val="26"/>
        </w:rPr>
        <w:t>del</w:t>
      </w:r>
      <w:r w:rsidR="008A2778" w:rsidRPr="00822E7C">
        <w:rPr>
          <w:rFonts w:ascii="Century Gothic" w:hAnsi="Century Gothic"/>
          <w:b/>
          <w:sz w:val="26"/>
          <w:szCs w:val="26"/>
        </w:rPr>
        <w:t xml:space="preserve"> </w:t>
      </w:r>
      <w:r w:rsidR="004A3B1E" w:rsidRPr="00822E7C">
        <w:rPr>
          <w:rFonts w:ascii="Century Gothic" w:hAnsi="Century Gothic"/>
          <w:b/>
          <w:sz w:val="26"/>
          <w:szCs w:val="26"/>
        </w:rPr>
        <w:t>3 luglio 201</w:t>
      </w:r>
      <w:r w:rsidR="005D3CEF">
        <w:rPr>
          <w:rFonts w:ascii="Century Gothic" w:hAnsi="Century Gothic"/>
          <w:b/>
          <w:sz w:val="26"/>
          <w:szCs w:val="26"/>
        </w:rPr>
        <w:t>8</w:t>
      </w:r>
      <w:r w:rsidR="0086791B" w:rsidRPr="00822E7C">
        <w:rPr>
          <w:rFonts w:ascii="Century Gothic" w:hAnsi="Century Gothic"/>
          <w:sz w:val="26"/>
          <w:szCs w:val="26"/>
        </w:rPr>
        <w:t xml:space="preserve"> </w:t>
      </w:r>
      <w:r w:rsidRPr="00822E7C">
        <w:rPr>
          <w:rFonts w:ascii="Century Gothic" w:hAnsi="Century Gothic"/>
          <w:sz w:val="26"/>
          <w:szCs w:val="26"/>
        </w:rPr>
        <w:t xml:space="preserve">tutta la documentazione richiesta dal presente Regolamento per l’iscrizione al campionato di </w:t>
      </w:r>
      <w:r w:rsidR="00F002E9" w:rsidRPr="00822E7C">
        <w:rPr>
          <w:rFonts w:ascii="Century Gothic" w:hAnsi="Century Gothic"/>
          <w:sz w:val="26"/>
          <w:szCs w:val="26"/>
        </w:rPr>
        <w:t xml:space="preserve">Serie A2 </w:t>
      </w:r>
      <w:r w:rsidRPr="00822E7C">
        <w:rPr>
          <w:rFonts w:ascii="Century Gothic" w:hAnsi="Century Gothic"/>
          <w:sz w:val="26"/>
          <w:szCs w:val="26"/>
        </w:rPr>
        <w:t>e, se si iscriv</w:t>
      </w:r>
      <w:r w:rsidR="00862979" w:rsidRPr="00822E7C">
        <w:rPr>
          <w:rFonts w:ascii="Century Gothic" w:hAnsi="Century Gothic"/>
          <w:sz w:val="26"/>
          <w:szCs w:val="26"/>
        </w:rPr>
        <w:t>o</w:t>
      </w:r>
      <w:r w:rsidRPr="00822E7C">
        <w:rPr>
          <w:rFonts w:ascii="Century Gothic" w:hAnsi="Century Gothic"/>
          <w:sz w:val="26"/>
          <w:szCs w:val="26"/>
        </w:rPr>
        <w:t>no per la prima volta alla Lega, oltre a quanto previsto dal presente Regolamento, dovranno depositare, entro gli stessi termini di cui sopra, la documentazione prevista dall’art. 5 dello Statuto per l’ammissione al Consorzio Lega Pallavolo Serie A Maschile.</w:t>
      </w:r>
      <w:r w:rsidR="00EA363D" w:rsidRPr="00822E7C">
        <w:rPr>
          <w:rFonts w:ascii="Century Gothic" w:hAnsi="Century Gothic"/>
          <w:sz w:val="26"/>
          <w:szCs w:val="26"/>
        </w:rPr>
        <w:t xml:space="preserve"> </w:t>
      </w:r>
    </w:p>
    <w:p w:rsidR="0086791B" w:rsidRPr="00822E7C" w:rsidRDefault="00531E31" w:rsidP="00822E7C">
      <w:pPr>
        <w:pStyle w:val="Paragrafoelenco"/>
        <w:numPr>
          <w:ilvl w:val="6"/>
          <w:numId w:val="31"/>
        </w:numPr>
        <w:shd w:val="clear" w:color="auto" w:fill="FFFFFF"/>
        <w:ind w:left="426"/>
        <w:jc w:val="both"/>
        <w:rPr>
          <w:rFonts w:ascii="Century Gothic" w:hAnsi="Century Gothic"/>
          <w:sz w:val="26"/>
          <w:szCs w:val="26"/>
        </w:rPr>
      </w:pPr>
      <w:r w:rsidRPr="00822E7C">
        <w:rPr>
          <w:rFonts w:ascii="Century Gothic" w:hAnsi="Century Gothic"/>
          <w:sz w:val="26"/>
          <w:szCs w:val="26"/>
        </w:rPr>
        <w:t xml:space="preserve">Nel caso in cui faccia domanda una Società </w:t>
      </w:r>
      <w:r w:rsidR="007951A8" w:rsidRPr="00822E7C">
        <w:rPr>
          <w:rFonts w:ascii="Century Gothic" w:hAnsi="Century Gothic"/>
          <w:sz w:val="26"/>
          <w:szCs w:val="26"/>
        </w:rPr>
        <w:t xml:space="preserve">cessionaria del </w:t>
      </w:r>
      <w:r w:rsidRPr="00822E7C">
        <w:rPr>
          <w:rFonts w:ascii="Century Gothic" w:hAnsi="Century Gothic"/>
          <w:sz w:val="26"/>
          <w:szCs w:val="26"/>
        </w:rPr>
        <w:t xml:space="preserve">titolo di un sodalizio vincitore del campionato di Serie B1, la procedura di </w:t>
      </w:r>
      <w:r w:rsidR="007951A8" w:rsidRPr="00822E7C">
        <w:rPr>
          <w:rFonts w:ascii="Century Gothic" w:hAnsi="Century Gothic"/>
          <w:sz w:val="26"/>
          <w:szCs w:val="26"/>
        </w:rPr>
        <w:t xml:space="preserve">cessione </w:t>
      </w:r>
      <w:r w:rsidRPr="00822E7C">
        <w:rPr>
          <w:rFonts w:ascii="Century Gothic" w:hAnsi="Century Gothic"/>
          <w:sz w:val="26"/>
          <w:szCs w:val="26"/>
        </w:rPr>
        <w:t>di detto titolo dovrà perfezionarsi prima della scadenza del termine di deposito della documentazione di cui all’art. 2 (</w:t>
      </w:r>
      <w:r w:rsidR="004A3B1E" w:rsidRPr="00822E7C">
        <w:rPr>
          <w:rFonts w:ascii="Century Gothic" w:hAnsi="Century Gothic"/>
          <w:b/>
          <w:sz w:val="26"/>
          <w:szCs w:val="26"/>
        </w:rPr>
        <w:t>3 luglio 201</w:t>
      </w:r>
      <w:r w:rsidR="005D3CEF">
        <w:rPr>
          <w:rFonts w:ascii="Century Gothic" w:hAnsi="Century Gothic"/>
          <w:b/>
          <w:sz w:val="26"/>
          <w:szCs w:val="26"/>
        </w:rPr>
        <w:t>8</w:t>
      </w:r>
      <w:r w:rsidRPr="00822E7C">
        <w:rPr>
          <w:rFonts w:ascii="Century Gothic" w:hAnsi="Century Gothic"/>
          <w:sz w:val="26"/>
          <w:szCs w:val="26"/>
        </w:rPr>
        <w:t xml:space="preserve">) e dovrà avvenire secondo la normativa FIPAV prevista per il campionato di Serie B. All’atto della domanda la Società </w:t>
      </w:r>
      <w:r w:rsidR="007951A8" w:rsidRPr="00822E7C">
        <w:rPr>
          <w:rFonts w:ascii="Century Gothic" w:hAnsi="Century Gothic"/>
          <w:sz w:val="26"/>
          <w:szCs w:val="26"/>
        </w:rPr>
        <w:t xml:space="preserve">cessionaria </w:t>
      </w:r>
      <w:r w:rsidRPr="00822E7C">
        <w:rPr>
          <w:rFonts w:ascii="Century Gothic" w:hAnsi="Century Gothic"/>
          <w:sz w:val="26"/>
          <w:szCs w:val="26"/>
        </w:rPr>
        <w:t>dovrà comunque possedere i requisiti relativi alla natura giuridica e al capitale sociale previsti dal presente Regolamento.</w:t>
      </w:r>
    </w:p>
    <w:p w:rsidR="00E918A4" w:rsidRPr="00822E7C" w:rsidRDefault="00531E31" w:rsidP="00822E7C">
      <w:pPr>
        <w:pStyle w:val="Paragrafoelenco"/>
        <w:numPr>
          <w:ilvl w:val="6"/>
          <w:numId w:val="31"/>
        </w:numPr>
        <w:shd w:val="clear" w:color="auto" w:fill="FFFFFF"/>
        <w:ind w:left="426"/>
        <w:jc w:val="both"/>
        <w:rPr>
          <w:rFonts w:ascii="Century Gothic" w:hAnsi="Century Gothic"/>
          <w:sz w:val="26"/>
          <w:szCs w:val="26"/>
        </w:rPr>
      </w:pPr>
      <w:r w:rsidRPr="00822E7C">
        <w:rPr>
          <w:rFonts w:ascii="Century Gothic" w:hAnsi="Century Gothic"/>
          <w:sz w:val="26"/>
          <w:szCs w:val="26"/>
        </w:rPr>
        <w:t xml:space="preserve">Le Società aventi titolo a partecipare ai campionati di Serie A2 maschili potranno </w:t>
      </w:r>
      <w:r w:rsidR="0086791B" w:rsidRPr="00822E7C">
        <w:rPr>
          <w:rFonts w:ascii="Century Gothic" w:hAnsi="Century Gothic"/>
          <w:sz w:val="26"/>
          <w:szCs w:val="26"/>
        </w:rPr>
        <w:t>cedere il diritto sportivo relativo a tale campionato</w:t>
      </w:r>
      <w:r w:rsidRPr="00822E7C">
        <w:rPr>
          <w:rFonts w:ascii="Century Gothic" w:hAnsi="Century Gothic"/>
          <w:sz w:val="26"/>
          <w:szCs w:val="26"/>
        </w:rPr>
        <w:t xml:space="preserve"> in favore di altro sodalizio affiliato alla FIPAV per la stagione</w:t>
      </w:r>
      <w:r w:rsidRPr="00822E7C">
        <w:rPr>
          <w:rFonts w:ascii="Century Gothic" w:hAnsi="Century Gothic"/>
          <w:b/>
          <w:sz w:val="26"/>
          <w:szCs w:val="26"/>
        </w:rPr>
        <w:t xml:space="preserve"> </w:t>
      </w:r>
      <w:r w:rsidR="0030413A">
        <w:rPr>
          <w:rFonts w:ascii="Century Gothic" w:hAnsi="Century Gothic"/>
          <w:b/>
          <w:sz w:val="26"/>
          <w:szCs w:val="26"/>
        </w:rPr>
        <w:t>2018/19</w:t>
      </w:r>
      <w:r w:rsidRPr="00822E7C">
        <w:rPr>
          <w:rFonts w:ascii="Century Gothic" w:hAnsi="Century Gothic"/>
          <w:sz w:val="26"/>
          <w:szCs w:val="26"/>
        </w:rPr>
        <w:t>, anche se retrocesso nella stagione precedente, alle sole condizioni previste dal presente articolo.</w:t>
      </w:r>
    </w:p>
    <w:p w:rsidR="00E918A4" w:rsidRPr="00822E7C" w:rsidRDefault="00E918A4" w:rsidP="00822E7C">
      <w:pPr>
        <w:pStyle w:val="Corpodeltesto3"/>
        <w:numPr>
          <w:ilvl w:val="6"/>
          <w:numId w:val="31"/>
        </w:numPr>
        <w:ind w:left="426"/>
        <w:rPr>
          <w:rFonts w:ascii="Century Gothic" w:hAnsi="Century Gothic"/>
          <w:sz w:val="26"/>
          <w:szCs w:val="26"/>
        </w:rPr>
      </w:pPr>
      <w:r w:rsidRPr="00822E7C">
        <w:rPr>
          <w:rFonts w:ascii="Century Gothic" w:hAnsi="Century Gothic"/>
          <w:sz w:val="26"/>
          <w:szCs w:val="26"/>
        </w:rPr>
        <w:t xml:space="preserve">Le norme del presente articolo e i termini quivi previsti si applicheranno anche in caso di trasferimento di diritti non per cessione ma per fusione o assorbimento, </w:t>
      </w:r>
      <w:r w:rsidR="00A84DC8" w:rsidRPr="00822E7C">
        <w:rPr>
          <w:rFonts w:ascii="Century Gothic" w:hAnsi="Century Gothic"/>
          <w:sz w:val="26"/>
          <w:szCs w:val="26"/>
        </w:rPr>
        <w:t>o trasferimento della sede,</w:t>
      </w:r>
      <w:r w:rsidR="003235EC" w:rsidRPr="00822E7C">
        <w:rPr>
          <w:rFonts w:ascii="Century Gothic" w:hAnsi="Century Gothic"/>
          <w:sz w:val="26"/>
          <w:szCs w:val="26"/>
        </w:rPr>
        <w:t xml:space="preserve"> </w:t>
      </w:r>
      <w:r w:rsidRPr="00822E7C">
        <w:rPr>
          <w:rFonts w:ascii="Century Gothic" w:hAnsi="Century Gothic"/>
          <w:sz w:val="26"/>
          <w:szCs w:val="26"/>
        </w:rPr>
        <w:t>sulla base di quanto previsto dal vigente Regolamento Affiliazione e Tesseramenti FIPAV.</w:t>
      </w:r>
    </w:p>
    <w:p w:rsidR="00F50569" w:rsidRPr="00822E7C" w:rsidRDefault="00E918A4" w:rsidP="00822E7C">
      <w:pPr>
        <w:pStyle w:val="Corpodeltesto3"/>
        <w:numPr>
          <w:ilvl w:val="6"/>
          <w:numId w:val="31"/>
        </w:numPr>
        <w:ind w:left="426"/>
        <w:rPr>
          <w:rFonts w:ascii="Century Gothic" w:hAnsi="Century Gothic"/>
          <w:sz w:val="26"/>
          <w:szCs w:val="26"/>
        </w:rPr>
      </w:pPr>
      <w:r w:rsidRPr="00822E7C">
        <w:rPr>
          <w:rFonts w:ascii="Century Gothic" w:hAnsi="Century Gothic"/>
          <w:sz w:val="26"/>
          <w:szCs w:val="26"/>
        </w:rPr>
        <w:t>La Società richiedente il titolo di partecipare alla Serie A dovrà necessariamente essere costituita in forma di Società di capital</w:t>
      </w:r>
      <w:r w:rsidR="00DB1FA0" w:rsidRPr="00822E7C">
        <w:rPr>
          <w:rFonts w:ascii="Century Gothic" w:hAnsi="Century Gothic"/>
          <w:sz w:val="26"/>
          <w:szCs w:val="26"/>
        </w:rPr>
        <w:t>i</w:t>
      </w:r>
      <w:r w:rsidRPr="00822E7C">
        <w:rPr>
          <w:rFonts w:ascii="Century Gothic" w:hAnsi="Century Gothic"/>
          <w:sz w:val="26"/>
          <w:szCs w:val="26"/>
        </w:rPr>
        <w:t xml:space="preserve"> sportiva</w:t>
      </w:r>
      <w:r w:rsidR="00365BD3">
        <w:rPr>
          <w:rFonts w:ascii="Century Gothic" w:hAnsi="Century Gothic"/>
          <w:sz w:val="26"/>
          <w:szCs w:val="26"/>
        </w:rPr>
        <w:t xml:space="preserve"> </w:t>
      </w:r>
      <w:r w:rsidR="00F50569" w:rsidRPr="00822E7C">
        <w:rPr>
          <w:rFonts w:ascii="Century Gothic" w:hAnsi="Century Gothic"/>
          <w:sz w:val="26"/>
          <w:szCs w:val="26"/>
        </w:rPr>
        <w:t>e dovrà</w:t>
      </w:r>
      <w:r w:rsidR="00551163" w:rsidRPr="00822E7C">
        <w:rPr>
          <w:rFonts w:ascii="Century Gothic" w:hAnsi="Century Gothic"/>
          <w:sz w:val="26"/>
          <w:szCs w:val="26"/>
        </w:rPr>
        <w:t xml:space="preserve"> </w:t>
      </w:r>
      <w:r w:rsidRPr="00822E7C">
        <w:rPr>
          <w:rFonts w:ascii="Century Gothic" w:hAnsi="Century Gothic"/>
          <w:sz w:val="26"/>
          <w:szCs w:val="26"/>
        </w:rPr>
        <w:t>avere il capitale sociale minimo previsto dal presente regolamento</w:t>
      </w:r>
      <w:r w:rsidR="00F50569" w:rsidRPr="00822E7C">
        <w:rPr>
          <w:rFonts w:ascii="Century Gothic" w:hAnsi="Century Gothic"/>
          <w:sz w:val="26"/>
          <w:szCs w:val="26"/>
        </w:rPr>
        <w:t>.</w:t>
      </w:r>
    </w:p>
    <w:p w:rsidR="00E918A4" w:rsidRPr="007E540B" w:rsidRDefault="00F50569" w:rsidP="00822E7C">
      <w:pPr>
        <w:pStyle w:val="Corpodeltesto3"/>
        <w:numPr>
          <w:ilvl w:val="6"/>
          <w:numId w:val="31"/>
        </w:numPr>
        <w:ind w:left="426"/>
        <w:rPr>
          <w:rFonts w:ascii="Century Gothic" w:hAnsi="Century Gothic"/>
          <w:sz w:val="26"/>
          <w:szCs w:val="26"/>
        </w:rPr>
      </w:pPr>
      <w:r w:rsidRPr="00822E7C">
        <w:rPr>
          <w:rFonts w:ascii="Century Gothic" w:hAnsi="Century Gothic"/>
          <w:sz w:val="26"/>
          <w:szCs w:val="26"/>
        </w:rPr>
        <w:t>Tale società</w:t>
      </w:r>
      <w:r w:rsidR="00514B2E" w:rsidRPr="00822E7C">
        <w:rPr>
          <w:rFonts w:ascii="Century Gothic" w:hAnsi="Century Gothic"/>
          <w:sz w:val="26"/>
          <w:szCs w:val="26"/>
        </w:rPr>
        <w:t xml:space="preserve"> </w:t>
      </w:r>
      <w:r w:rsidR="00E918A4" w:rsidRPr="00822E7C">
        <w:rPr>
          <w:rFonts w:ascii="Century Gothic" w:hAnsi="Century Gothic"/>
          <w:sz w:val="26"/>
          <w:szCs w:val="26"/>
        </w:rPr>
        <w:t xml:space="preserve">non potrà avere la sede e il campo di gioco in </w:t>
      </w:r>
      <w:r w:rsidR="002C2CA6" w:rsidRPr="007E540B">
        <w:rPr>
          <w:rFonts w:ascii="Century Gothic" w:hAnsi="Century Gothic"/>
          <w:sz w:val="26"/>
          <w:szCs w:val="26"/>
        </w:rPr>
        <w:t>un Comune</w:t>
      </w:r>
      <w:r w:rsidR="002C2CA6">
        <w:rPr>
          <w:rFonts w:ascii="Century Gothic" w:hAnsi="Century Gothic"/>
          <w:sz w:val="26"/>
          <w:szCs w:val="26"/>
        </w:rPr>
        <w:t xml:space="preserve"> </w:t>
      </w:r>
      <w:r w:rsidR="00E918A4" w:rsidRPr="00822E7C">
        <w:rPr>
          <w:rFonts w:ascii="Century Gothic" w:hAnsi="Century Gothic"/>
          <w:sz w:val="26"/>
          <w:szCs w:val="26"/>
        </w:rPr>
        <w:t>dove già abbia sede di gioco un’altra Società già ammessa nella stagione precedente o in fase di ammissione a disputare il Campionato di Serie A2</w:t>
      </w:r>
      <w:r w:rsidR="00875143" w:rsidRPr="00822E7C">
        <w:rPr>
          <w:rFonts w:ascii="Century Gothic" w:hAnsi="Century Gothic"/>
          <w:sz w:val="26"/>
          <w:szCs w:val="26"/>
        </w:rPr>
        <w:t>,</w:t>
      </w:r>
      <w:r w:rsidR="00E918A4" w:rsidRPr="00822E7C">
        <w:rPr>
          <w:rFonts w:ascii="Century Gothic" w:hAnsi="Century Gothic"/>
          <w:sz w:val="26"/>
          <w:szCs w:val="26"/>
        </w:rPr>
        <w:t xml:space="preserve"> a meno che non trattasi di capoluogo di regione. Deve intendersi che tale </w:t>
      </w:r>
      <w:r w:rsidR="00875143" w:rsidRPr="00822E7C">
        <w:rPr>
          <w:rFonts w:ascii="Century Gothic" w:hAnsi="Century Gothic"/>
          <w:sz w:val="26"/>
          <w:szCs w:val="26"/>
        </w:rPr>
        <w:t xml:space="preserve">ultima </w:t>
      </w:r>
      <w:r w:rsidR="00E918A4" w:rsidRPr="00822E7C">
        <w:rPr>
          <w:rFonts w:ascii="Century Gothic" w:hAnsi="Century Gothic"/>
          <w:sz w:val="26"/>
          <w:szCs w:val="26"/>
        </w:rPr>
        <w:t xml:space="preserve">disposizione non si applica nel caso in cui la cessione del diritto sportivo avvenga all’interno </w:t>
      </w:r>
      <w:r w:rsidR="002C2CA6" w:rsidRPr="007E540B">
        <w:rPr>
          <w:rFonts w:ascii="Century Gothic" w:hAnsi="Century Gothic"/>
          <w:sz w:val="26"/>
          <w:szCs w:val="26"/>
        </w:rPr>
        <w:t xml:space="preserve">del medesimo Comune </w:t>
      </w:r>
      <w:r w:rsidR="00E918A4" w:rsidRPr="007E540B">
        <w:rPr>
          <w:rFonts w:ascii="Century Gothic" w:hAnsi="Century Gothic"/>
          <w:sz w:val="26"/>
          <w:szCs w:val="26"/>
        </w:rPr>
        <w:t xml:space="preserve">e cioè quando il numero delle Società di Serie A1 </w:t>
      </w:r>
      <w:r w:rsidR="00F002E9" w:rsidRPr="007E540B">
        <w:rPr>
          <w:rFonts w:ascii="Century Gothic" w:hAnsi="Century Gothic"/>
          <w:sz w:val="26"/>
          <w:szCs w:val="26"/>
        </w:rPr>
        <w:t xml:space="preserve">SuperLega </w:t>
      </w:r>
      <w:r w:rsidR="00E918A4" w:rsidRPr="007E540B">
        <w:rPr>
          <w:rFonts w:ascii="Century Gothic" w:hAnsi="Century Gothic"/>
          <w:sz w:val="26"/>
          <w:szCs w:val="26"/>
        </w:rPr>
        <w:t xml:space="preserve">e di Serie A2 presenti </w:t>
      </w:r>
      <w:r w:rsidR="002C2CA6" w:rsidRPr="007E540B">
        <w:rPr>
          <w:rFonts w:ascii="Century Gothic" w:hAnsi="Century Gothic"/>
          <w:sz w:val="26"/>
          <w:szCs w:val="26"/>
        </w:rPr>
        <w:t xml:space="preserve">nel Comune </w:t>
      </w:r>
      <w:r w:rsidR="00E918A4" w:rsidRPr="007E540B">
        <w:rPr>
          <w:rFonts w:ascii="Century Gothic" w:hAnsi="Century Gothic"/>
          <w:sz w:val="26"/>
          <w:szCs w:val="26"/>
        </w:rPr>
        <w:t>non venga modificato.</w:t>
      </w:r>
    </w:p>
    <w:p w:rsidR="00E918A4" w:rsidRPr="00822E7C" w:rsidRDefault="00E918A4" w:rsidP="00822E7C">
      <w:pPr>
        <w:pStyle w:val="Corpodeltesto3"/>
        <w:numPr>
          <w:ilvl w:val="6"/>
          <w:numId w:val="31"/>
        </w:numPr>
        <w:ind w:left="426"/>
        <w:rPr>
          <w:rFonts w:ascii="Century Gothic" w:hAnsi="Century Gothic"/>
          <w:sz w:val="26"/>
          <w:szCs w:val="26"/>
        </w:rPr>
      </w:pPr>
      <w:r w:rsidRPr="007E540B">
        <w:rPr>
          <w:rFonts w:ascii="Century Gothic" w:hAnsi="Century Gothic"/>
          <w:sz w:val="26"/>
          <w:szCs w:val="26"/>
        </w:rPr>
        <w:t>Ottenuto il parere favorevole del Consiglio di Amministrazione</w:t>
      </w:r>
      <w:r w:rsidRPr="00822E7C">
        <w:rPr>
          <w:rFonts w:ascii="Century Gothic" w:hAnsi="Century Gothic"/>
          <w:sz w:val="26"/>
          <w:szCs w:val="26"/>
        </w:rPr>
        <w:t xml:space="preserve">, le Società richiedenti il diritto dovranno effettuare la procedura di ammissione al Campionato nei termini previsti dal presente regolamento e presentare, </w:t>
      </w:r>
      <w:r w:rsidRPr="00822E7C">
        <w:rPr>
          <w:rFonts w:ascii="Century Gothic" w:hAnsi="Century Gothic"/>
          <w:sz w:val="26"/>
          <w:szCs w:val="26"/>
        </w:rPr>
        <w:lastRenderedPageBreak/>
        <w:t>oltre a tutti i documenti previsti agli articoli 2 e 3 del presente Regolamento, per quanto compatibili:</w:t>
      </w:r>
    </w:p>
    <w:p w:rsidR="00E918A4" w:rsidRPr="00822E7C" w:rsidRDefault="00E918A4" w:rsidP="00822E7C">
      <w:pPr>
        <w:numPr>
          <w:ilvl w:val="0"/>
          <w:numId w:val="5"/>
        </w:numPr>
        <w:shd w:val="clear" w:color="auto" w:fill="FFFFFF"/>
        <w:tabs>
          <w:tab w:val="clear" w:pos="644"/>
        </w:tabs>
        <w:ind w:left="851"/>
        <w:jc w:val="both"/>
        <w:rPr>
          <w:rFonts w:ascii="Century Gothic" w:hAnsi="Century Gothic"/>
          <w:sz w:val="26"/>
          <w:szCs w:val="26"/>
        </w:rPr>
      </w:pPr>
      <w:r w:rsidRPr="00822E7C">
        <w:rPr>
          <w:rFonts w:ascii="Century Gothic" w:hAnsi="Century Gothic"/>
          <w:sz w:val="26"/>
          <w:szCs w:val="26"/>
        </w:rPr>
        <w:t>copia dello statuto sociale vigente conforme alle norme di legge in vigore e alle direttive di Lega e della FIPAV;</w:t>
      </w:r>
    </w:p>
    <w:p w:rsidR="00E918A4" w:rsidRPr="00822E7C" w:rsidRDefault="00E918A4" w:rsidP="00822E7C">
      <w:pPr>
        <w:numPr>
          <w:ilvl w:val="0"/>
          <w:numId w:val="5"/>
        </w:numPr>
        <w:shd w:val="clear" w:color="auto" w:fill="FFFFFF"/>
        <w:tabs>
          <w:tab w:val="clear" w:pos="644"/>
        </w:tabs>
        <w:ind w:left="851"/>
        <w:jc w:val="both"/>
        <w:rPr>
          <w:rFonts w:ascii="Century Gothic" w:hAnsi="Century Gothic"/>
          <w:sz w:val="26"/>
          <w:szCs w:val="26"/>
        </w:rPr>
      </w:pPr>
      <w:r w:rsidRPr="00822E7C">
        <w:rPr>
          <w:rFonts w:ascii="Century Gothic" w:hAnsi="Century Gothic"/>
          <w:sz w:val="26"/>
          <w:szCs w:val="26"/>
        </w:rPr>
        <w:t xml:space="preserve">versamento al fondo consortile non ripetibile di una quota pari a </w:t>
      </w:r>
      <w:r w:rsidRPr="00822E7C">
        <w:rPr>
          <w:rFonts w:ascii="Century Gothic" w:hAnsi="Century Gothic"/>
          <w:b/>
          <w:bCs/>
          <w:sz w:val="26"/>
          <w:szCs w:val="26"/>
        </w:rPr>
        <w:t>euro 25.000</w:t>
      </w:r>
      <w:r w:rsidRPr="00822E7C">
        <w:rPr>
          <w:rFonts w:ascii="Century Gothic" w:hAnsi="Century Gothic"/>
          <w:b/>
          <w:sz w:val="26"/>
          <w:szCs w:val="26"/>
        </w:rPr>
        <w:t xml:space="preserve"> (venticinquemila)</w:t>
      </w:r>
      <w:r w:rsidRPr="00822E7C">
        <w:rPr>
          <w:rFonts w:ascii="Century Gothic" w:hAnsi="Century Gothic"/>
          <w:sz w:val="26"/>
          <w:szCs w:val="26"/>
        </w:rPr>
        <w:t>;</w:t>
      </w:r>
    </w:p>
    <w:p w:rsidR="00E918A4" w:rsidRPr="00822E7C" w:rsidRDefault="00E918A4" w:rsidP="00822E7C">
      <w:pPr>
        <w:numPr>
          <w:ilvl w:val="0"/>
          <w:numId w:val="5"/>
        </w:numPr>
        <w:shd w:val="clear" w:color="auto" w:fill="FFFFFF"/>
        <w:tabs>
          <w:tab w:val="clear" w:pos="644"/>
        </w:tabs>
        <w:ind w:left="851"/>
        <w:jc w:val="both"/>
        <w:rPr>
          <w:rFonts w:ascii="Century Gothic" w:hAnsi="Century Gothic"/>
          <w:sz w:val="26"/>
          <w:szCs w:val="26"/>
        </w:rPr>
      </w:pPr>
      <w:r w:rsidRPr="00822E7C">
        <w:rPr>
          <w:rFonts w:ascii="Century Gothic" w:hAnsi="Century Gothic"/>
          <w:sz w:val="26"/>
          <w:szCs w:val="26"/>
        </w:rPr>
        <w:t>versamento alla FIPAV della tassa di Diritti di Segreteria per acquisizione Titoli;</w:t>
      </w:r>
    </w:p>
    <w:p w:rsidR="00E918A4" w:rsidRPr="00822E7C" w:rsidRDefault="00E918A4" w:rsidP="00822E7C">
      <w:pPr>
        <w:numPr>
          <w:ilvl w:val="0"/>
          <w:numId w:val="5"/>
        </w:numPr>
        <w:shd w:val="clear" w:color="auto" w:fill="FFFFFF"/>
        <w:tabs>
          <w:tab w:val="clear" w:pos="644"/>
        </w:tabs>
        <w:ind w:left="851"/>
        <w:jc w:val="both"/>
        <w:rPr>
          <w:rFonts w:ascii="Century Gothic" w:hAnsi="Century Gothic"/>
          <w:sz w:val="26"/>
          <w:szCs w:val="26"/>
        </w:rPr>
      </w:pPr>
      <w:r w:rsidRPr="00822E7C">
        <w:rPr>
          <w:rFonts w:ascii="Century Gothic" w:hAnsi="Century Gothic"/>
          <w:sz w:val="26"/>
          <w:szCs w:val="26"/>
        </w:rPr>
        <w:t>richiesta di cessione del diritto sportivo sottoscritta dal Legale Rappresentante della Società cedente con allegata la deliberazione dell'organo competente a norma di Statuto ad autorizzare il Legale Rappresentante ad effettuare tale cessione;</w:t>
      </w:r>
    </w:p>
    <w:p w:rsidR="00E918A4" w:rsidRPr="00822E7C" w:rsidRDefault="00E918A4" w:rsidP="00822E7C">
      <w:pPr>
        <w:numPr>
          <w:ilvl w:val="0"/>
          <w:numId w:val="5"/>
        </w:numPr>
        <w:shd w:val="clear" w:color="auto" w:fill="FFFFFF"/>
        <w:tabs>
          <w:tab w:val="clear" w:pos="644"/>
        </w:tabs>
        <w:ind w:left="851"/>
        <w:jc w:val="both"/>
        <w:rPr>
          <w:rFonts w:ascii="Century Gothic" w:hAnsi="Century Gothic"/>
          <w:sz w:val="26"/>
          <w:szCs w:val="26"/>
        </w:rPr>
      </w:pPr>
      <w:r w:rsidRPr="00822E7C">
        <w:rPr>
          <w:rFonts w:ascii="Century Gothic" w:hAnsi="Century Gothic"/>
          <w:sz w:val="26"/>
          <w:szCs w:val="26"/>
        </w:rPr>
        <w:t xml:space="preserve">richiesta di acquisizione del diritto sportivo sottoscritta dal Legale Rappresentante della Società </w:t>
      </w:r>
      <w:r w:rsidR="007951A8" w:rsidRPr="00822E7C">
        <w:rPr>
          <w:rFonts w:ascii="Century Gothic" w:hAnsi="Century Gothic"/>
          <w:sz w:val="26"/>
          <w:szCs w:val="26"/>
        </w:rPr>
        <w:t xml:space="preserve">cessionaria </w:t>
      </w:r>
      <w:r w:rsidRPr="00822E7C">
        <w:rPr>
          <w:rFonts w:ascii="Century Gothic" w:hAnsi="Century Gothic"/>
          <w:sz w:val="26"/>
          <w:szCs w:val="26"/>
        </w:rPr>
        <w:t>con allegata la deliberazione dell'organo competente a norma di Statuto ad autorizzare il Legale Rappresentante ad effettuare tale acquisizione;</w:t>
      </w:r>
    </w:p>
    <w:p w:rsidR="00E918A4" w:rsidRPr="00822E7C" w:rsidRDefault="005F392F" w:rsidP="00822E7C">
      <w:pPr>
        <w:numPr>
          <w:ilvl w:val="0"/>
          <w:numId w:val="5"/>
        </w:numPr>
        <w:shd w:val="clear" w:color="auto" w:fill="FFFFFF"/>
        <w:tabs>
          <w:tab w:val="clear" w:pos="644"/>
        </w:tabs>
        <w:ind w:left="851"/>
        <w:jc w:val="both"/>
        <w:rPr>
          <w:rFonts w:ascii="Century Gothic" w:hAnsi="Century Gothic"/>
          <w:sz w:val="26"/>
          <w:szCs w:val="26"/>
        </w:rPr>
      </w:pPr>
      <w:r w:rsidRPr="00822E7C">
        <w:rPr>
          <w:rFonts w:ascii="Century Gothic" w:hAnsi="Century Gothic"/>
          <w:sz w:val="26"/>
          <w:szCs w:val="26"/>
        </w:rPr>
        <w:t>quietanza attestante l’avvenuto saldo dei debiti scaduti assunti dalla Società cedente nei confronti di altre Società di A1 SuperLega e A2;</w:t>
      </w:r>
    </w:p>
    <w:p w:rsidR="00E918A4" w:rsidRPr="00822E7C" w:rsidRDefault="00C07179" w:rsidP="00822E7C">
      <w:pPr>
        <w:numPr>
          <w:ilvl w:val="0"/>
          <w:numId w:val="5"/>
        </w:numPr>
        <w:shd w:val="clear" w:color="auto" w:fill="FFFFFF"/>
        <w:tabs>
          <w:tab w:val="clear" w:pos="644"/>
        </w:tabs>
        <w:ind w:left="851"/>
        <w:jc w:val="both"/>
        <w:rPr>
          <w:rFonts w:ascii="Century Gothic" w:hAnsi="Century Gothic"/>
          <w:sz w:val="26"/>
          <w:szCs w:val="26"/>
        </w:rPr>
      </w:pPr>
      <w:r w:rsidRPr="00822E7C">
        <w:rPr>
          <w:rFonts w:ascii="Century Gothic" w:hAnsi="Century Gothic"/>
          <w:sz w:val="26"/>
          <w:szCs w:val="26"/>
        </w:rPr>
        <w:t xml:space="preserve">quietanza attestante l’avvenuto </w:t>
      </w:r>
      <w:r w:rsidR="00E918A4" w:rsidRPr="00822E7C">
        <w:rPr>
          <w:rFonts w:ascii="Century Gothic" w:hAnsi="Century Gothic"/>
          <w:sz w:val="26"/>
          <w:szCs w:val="26"/>
        </w:rPr>
        <w:t>saldo</w:t>
      </w:r>
      <w:r w:rsidR="00D805F7" w:rsidRPr="00822E7C">
        <w:rPr>
          <w:rFonts w:ascii="Century Gothic" w:hAnsi="Century Gothic"/>
          <w:b/>
          <w:sz w:val="26"/>
          <w:szCs w:val="26"/>
        </w:rPr>
        <w:t xml:space="preserve"> </w:t>
      </w:r>
      <w:r w:rsidR="00D805F7" w:rsidRPr="00822E7C">
        <w:rPr>
          <w:rFonts w:ascii="Century Gothic" w:hAnsi="Century Gothic"/>
          <w:sz w:val="26"/>
          <w:szCs w:val="26"/>
        </w:rPr>
        <w:t xml:space="preserve">dei </w:t>
      </w:r>
      <w:r w:rsidR="00E918A4" w:rsidRPr="00822E7C">
        <w:rPr>
          <w:rFonts w:ascii="Century Gothic" w:hAnsi="Century Gothic"/>
          <w:sz w:val="26"/>
          <w:szCs w:val="26"/>
        </w:rPr>
        <w:t>debiti</w:t>
      </w:r>
      <w:r w:rsidR="00D805F7" w:rsidRPr="00822E7C">
        <w:rPr>
          <w:rFonts w:ascii="Century Gothic" w:hAnsi="Century Gothic"/>
          <w:sz w:val="26"/>
          <w:szCs w:val="26"/>
        </w:rPr>
        <w:t xml:space="preserve"> lordi</w:t>
      </w:r>
      <w:r w:rsidR="00E918A4" w:rsidRPr="00822E7C">
        <w:rPr>
          <w:rFonts w:ascii="Century Gothic" w:hAnsi="Century Gothic"/>
          <w:sz w:val="26"/>
          <w:szCs w:val="26"/>
        </w:rPr>
        <w:t xml:space="preserve"> scaduti assunti dalla Società cedente nei confronti di </w:t>
      </w:r>
      <w:r w:rsidR="00E865DA" w:rsidRPr="00822E7C">
        <w:rPr>
          <w:rFonts w:ascii="Century Gothic" w:hAnsi="Century Gothic"/>
          <w:sz w:val="26"/>
          <w:szCs w:val="26"/>
        </w:rPr>
        <w:t>atleti e tecnici</w:t>
      </w:r>
      <w:r w:rsidR="005B7248">
        <w:rPr>
          <w:rFonts w:ascii="Century Gothic" w:hAnsi="Century Gothic"/>
          <w:sz w:val="26"/>
          <w:szCs w:val="26"/>
        </w:rPr>
        <w:t xml:space="preserve"> della rosa della prima squadra </w:t>
      </w:r>
      <w:r w:rsidR="00E918A4" w:rsidRPr="00822E7C">
        <w:rPr>
          <w:rFonts w:ascii="Century Gothic" w:hAnsi="Century Gothic"/>
          <w:sz w:val="26"/>
          <w:szCs w:val="26"/>
        </w:rPr>
        <w:t xml:space="preserve">relativi alla stagione sportiva </w:t>
      </w:r>
      <w:r w:rsidR="004A3B1E" w:rsidRPr="00822E7C">
        <w:rPr>
          <w:rFonts w:ascii="Century Gothic" w:hAnsi="Century Gothic"/>
          <w:b/>
          <w:bCs/>
          <w:sz w:val="26"/>
          <w:szCs w:val="26"/>
        </w:rPr>
        <w:t>201</w:t>
      </w:r>
      <w:r w:rsidR="005D3CEF">
        <w:rPr>
          <w:rFonts w:ascii="Century Gothic" w:hAnsi="Century Gothic"/>
          <w:b/>
          <w:bCs/>
          <w:sz w:val="26"/>
          <w:szCs w:val="26"/>
        </w:rPr>
        <w:t>7</w:t>
      </w:r>
      <w:r w:rsidR="0086791B" w:rsidRPr="00822E7C">
        <w:rPr>
          <w:rFonts w:ascii="Century Gothic" w:hAnsi="Century Gothic"/>
          <w:b/>
          <w:bCs/>
          <w:sz w:val="26"/>
          <w:szCs w:val="26"/>
        </w:rPr>
        <w:t>/</w:t>
      </w:r>
      <w:r w:rsidR="004A3B1E" w:rsidRPr="00822E7C">
        <w:rPr>
          <w:rFonts w:ascii="Century Gothic" w:hAnsi="Century Gothic"/>
          <w:b/>
          <w:bCs/>
          <w:sz w:val="26"/>
          <w:szCs w:val="26"/>
        </w:rPr>
        <w:t>1</w:t>
      </w:r>
      <w:r w:rsidR="005D3CEF">
        <w:rPr>
          <w:rFonts w:ascii="Century Gothic" w:hAnsi="Century Gothic"/>
          <w:b/>
          <w:bCs/>
          <w:sz w:val="26"/>
          <w:szCs w:val="26"/>
        </w:rPr>
        <w:t>8</w:t>
      </w:r>
      <w:r w:rsidR="004A3B1E" w:rsidRPr="00822E7C">
        <w:rPr>
          <w:rFonts w:ascii="Century Gothic" w:hAnsi="Century Gothic"/>
          <w:b/>
          <w:bCs/>
          <w:sz w:val="26"/>
          <w:szCs w:val="26"/>
        </w:rPr>
        <w:t xml:space="preserve"> </w:t>
      </w:r>
      <w:r w:rsidR="00E865DA" w:rsidRPr="00822E7C">
        <w:rPr>
          <w:rFonts w:ascii="Century Gothic" w:hAnsi="Century Gothic"/>
          <w:bCs/>
          <w:sz w:val="26"/>
          <w:szCs w:val="26"/>
        </w:rPr>
        <w:t>o idonea liberatoria rilasciata dai suddetti tesserati;</w:t>
      </w:r>
    </w:p>
    <w:p w:rsidR="00590CFC" w:rsidRPr="00822E7C" w:rsidRDefault="005F392F" w:rsidP="00822E7C">
      <w:pPr>
        <w:numPr>
          <w:ilvl w:val="0"/>
          <w:numId w:val="5"/>
        </w:numPr>
        <w:shd w:val="clear" w:color="auto" w:fill="FFFFFF"/>
        <w:tabs>
          <w:tab w:val="clear" w:pos="644"/>
        </w:tabs>
        <w:ind w:left="851"/>
        <w:jc w:val="both"/>
        <w:rPr>
          <w:rFonts w:ascii="Century Gothic" w:hAnsi="Century Gothic"/>
          <w:sz w:val="26"/>
          <w:szCs w:val="26"/>
        </w:rPr>
      </w:pPr>
      <w:r w:rsidRPr="00822E7C">
        <w:rPr>
          <w:rFonts w:ascii="Century Gothic" w:hAnsi="Century Gothic"/>
          <w:sz w:val="26"/>
          <w:szCs w:val="26"/>
        </w:rPr>
        <w:t>idonea liberatoria di altre Società di Serie A1 SuperLega o di Serie A2 maschile che vantassero crediti non scaduti nei confronti della Società cedente.</w:t>
      </w:r>
    </w:p>
    <w:p w:rsidR="00E918A4" w:rsidRPr="00822E7C" w:rsidRDefault="00E918A4" w:rsidP="00822E7C">
      <w:pPr>
        <w:pStyle w:val="Corpodeltesto3"/>
        <w:numPr>
          <w:ilvl w:val="6"/>
          <w:numId w:val="31"/>
        </w:numPr>
        <w:ind w:left="426" w:hanging="426"/>
        <w:rPr>
          <w:rFonts w:ascii="Century Gothic" w:hAnsi="Century Gothic"/>
          <w:sz w:val="26"/>
          <w:szCs w:val="26"/>
        </w:rPr>
      </w:pPr>
      <w:r w:rsidRPr="00822E7C">
        <w:rPr>
          <w:rFonts w:ascii="Century Gothic" w:hAnsi="Century Gothic"/>
          <w:sz w:val="26"/>
          <w:szCs w:val="26"/>
        </w:rPr>
        <w:t>Scaduti i termini di cui al presente articolo, non potranno più avvenire, per qualsivoglia titolo, trasferimenti di diritti relativi al Campionato di Serie A2, anche per fusione e assorbimento</w:t>
      </w:r>
      <w:r w:rsidR="003235EC" w:rsidRPr="00822E7C">
        <w:rPr>
          <w:rFonts w:ascii="Century Gothic" w:hAnsi="Century Gothic"/>
          <w:sz w:val="26"/>
          <w:szCs w:val="26"/>
        </w:rPr>
        <w:t xml:space="preserve"> </w:t>
      </w:r>
      <w:r w:rsidR="00A84DC8" w:rsidRPr="00822E7C">
        <w:rPr>
          <w:rFonts w:ascii="Century Gothic" w:hAnsi="Century Gothic"/>
          <w:sz w:val="26"/>
          <w:szCs w:val="26"/>
        </w:rPr>
        <w:t>o trasferimento della sede</w:t>
      </w:r>
      <w:r w:rsidRPr="00822E7C">
        <w:rPr>
          <w:rFonts w:ascii="Century Gothic" w:hAnsi="Century Gothic"/>
          <w:sz w:val="26"/>
          <w:szCs w:val="26"/>
        </w:rPr>
        <w:t>.</w:t>
      </w:r>
    </w:p>
    <w:p w:rsidR="002C2CA6" w:rsidRPr="007E540B" w:rsidRDefault="002C2CA6" w:rsidP="007E540B">
      <w:pPr>
        <w:pStyle w:val="Corpodeltesto3"/>
        <w:numPr>
          <w:ilvl w:val="6"/>
          <w:numId w:val="31"/>
        </w:numPr>
        <w:ind w:left="426" w:hanging="426"/>
        <w:rPr>
          <w:rFonts w:ascii="Century Gothic" w:hAnsi="Century Gothic"/>
          <w:sz w:val="26"/>
          <w:szCs w:val="26"/>
        </w:rPr>
      </w:pPr>
      <w:r w:rsidRPr="007E540B">
        <w:rPr>
          <w:rFonts w:ascii="Century Gothic" w:hAnsi="Century Gothic"/>
          <w:sz w:val="26"/>
          <w:szCs w:val="26"/>
        </w:rPr>
        <w:t xml:space="preserve">Nel caso avvenga una cessione dei diritti tra società aventi titolo a partecipare rispettivamente ai campionati Serie A1 </w:t>
      </w:r>
      <w:proofErr w:type="spellStart"/>
      <w:r w:rsidRPr="007E540B">
        <w:rPr>
          <w:rFonts w:ascii="Century Gothic" w:hAnsi="Century Gothic"/>
          <w:sz w:val="26"/>
          <w:szCs w:val="26"/>
        </w:rPr>
        <w:t>SuperLega</w:t>
      </w:r>
      <w:proofErr w:type="spellEnd"/>
      <w:r w:rsidRPr="007E540B">
        <w:rPr>
          <w:rFonts w:ascii="Century Gothic" w:hAnsi="Century Gothic"/>
          <w:sz w:val="26"/>
          <w:szCs w:val="26"/>
        </w:rPr>
        <w:t xml:space="preserve"> e Serie A2, non saranno richiesti i documenti di cui alle precedenti lettere a), b), e h).</w:t>
      </w:r>
    </w:p>
    <w:p w:rsidR="003E1CFD" w:rsidRPr="00822E7C" w:rsidRDefault="000257DA" w:rsidP="00822E7C">
      <w:pPr>
        <w:pStyle w:val="Corpodeltesto3"/>
        <w:numPr>
          <w:ilvl w:val="6"/>
          <w:numId w:val="31"/>
        </w:numPr>
        <w:ind w:left="426" w:hanging="426"/>
        <w:rPr>
          <w:rFonts w:ascii="Century Gothic" w:hAnsi="Century Gothic"/>
          <w:sz w:val="26"/>
          <w:szCs w:val="26"/>
        </w:rPr>
      </w:pPr>
      <w:r w:rsidRPr="00822E7C">
        <w:rPr>
          <w:rFonts w:ascii="Century Gothic" w:hAnsi="Century Gothic"/>
          <w:sz w:val="26"/>
          <w:szCs w:val="26"/>
        </w:rPr>
        <w:t xml:space="preserve">Non saranno, altresì, richiesti i documenti di cui alle precedenti lettere a) e b) alle Società di Serie A2 che acquistano il titolo a partecipare al Campionato di </w:t>
      </w:r>
      <w:r w:rsidR="004A3B1E" w:rsidRPr="00822E7C">
        <w:rPr>
          <w:rFonts w:ascii="Century Gothic" w:hAnsi="Century Gothic"/>
          <w:sz w:val="26"/>
          <w:szCs w:val="26"/>
        </w:rPr>
        <w:t xml:space="preserve">SuperLega </w:t>
      </w:r>
      <w:r w:rsidRPr="00822E7C">
        <w:rPr>
          <w:rFonts w:ascii="Century Gothic" w:hAnsi="Century Gothic"/>
          <w:sz w:val="26"/>
          <w:szCs w:val="26"/>
        </w:rPr>
        <w:t>Serie A1, in quanto già facenti parte del Consorzio</w:t>
      </w:r>
      <w:r w:rsidR="003E1CFD" w:rsidRPr="00822E7C">
        <w:rPr>
          <w:rFonts w:ascii="Century Gothic" w:hAnsi="Century Gothic"/>
          <w:sz w:val="26"/>
          <w:szCs w:val="26"/>
        </w:rPr>
        <w:t>.</w:t>
      </w:r>
    </w:p>
    <w:p w:rsidR="00E918A4" w:rsidRPr="00822E7C" w:rsidRDefault="002B60A4" w:rsidP="00822E7C">
      <w:pPr>
        <w:pStyle w:val="Corpodeltesto3"/>
        <w:numPr>
          <w:ilvl w:val="6"/>
          <w:numId w:val="31"/>
        </w:numPr>
        <w:ind w:left="426" w:hanging="426"/>
        <w:rPr>
          <w:rFonts w:ascii="Century Gothic" w:hAnsi="Century Gothic"/>
          <w:sz w:val="26"/>
          <w:szCs w:val="26"/>
        </w:rPr>
      </w:pPr>
      <w:r w:rsidRPr="00822E7C">
        <w:rPr>
          <w:rFonts w:ascii="Century Gothic" w:hAnsi="Century Gothic"/>
          <w:sz w:val="26"/>
          <w:szCs w:val="26"/>
        </w:rPr>
        <w:t>L</w:t>
      </w:r>
      <w:r w:rsidR="00E918A4" w:rsidRPr="00822E7C">
        <w:rPr>
          <w:rFonts w:ascii="Century Gothic" w:hAnsi="Century Gothic"/>
          <w:sz w:val="26"/>
          <w:szCs w:val="26"/>
        </w:rPr>
        <w:t>a Commissione potrà richiedere alla Società rinunciataria o a quella richiedente il diritto, ulteriore documentazione così come potrà porre a carico della Società richiedente l’onere del deposito di ulteriori garanzie finanziarie in base all'esame della documentazione depositata.</w:t>
      </w:r>
    </w:p>
    <w:p w:rsidR="00E918A4" w:rsidRPr="00822E7C" w:rsidRDefault="00E918A4" w:rsidP="00822E7C">
      <w:pPr>
        <w:pStyle w:val="Corpodeltesto3"/>
        <w:numPr>
          <w:ilvl w:val="6"/>
          <w:numId w:val="31"/>
        </w:numPr>
        <w:ind w:left="426" w:hanging="426"/>
        <w:rPr>
          <w:rFonts w:ascii="Century Gothic" w:hAnsi="Century Gothic"/>
          <w:sz w:val="26"/>
          <w:szCs w:val="26"/>
        </w:rPr>
      </w:pPr>
      <w:r w:rsidRPr="00822E7C">
        <w:rPr>
          <w:rFonts w:ascii="Century Gothic" w:hAnsi="Century Gothic"/>
          <w:sz w:val="26"/>
          <w:szCs w:val="26"/>
        </w:rPr>
        <w:t>Il parere favorevole del Consiglio di Amministrazione è presupposto per il deposito della documentazione di ammissione ma non costituisce diritto all’ammissione.</w:t>
      </w:r>
    </w:p>
    <w:p w:rsidR="00E918A4" w:rsidRPr="00822E7C" w:rsidRDefault="00E918A4" w:rsidP="00822E7C">
      <w:pPr>
        <w:pStyle w:val="Corpodeltesto3"/>
        <w:numPr>
          <w:ilvl w:val="6"/>
          <w:numId w:val="31"/>
        </w:numPr>
        <w:ind w:left="426" w:hanging="426"/>
        <w:rPr>
          <w:rFonts w:ascii="Century Gothic" w:hAnsi="Century Gothic"/>
          <w:sz w:val="26"/>
          <w:szCs w:val="26"/>
        </w:rPr>
      </w:pPr>
      <w:r w:rsidRPr="00822E7C">
        <w:rPr>
          <w:rFonts w:ascii="Century Gothic" w:hAnsi="Century Gothic"/>
          <w:sz w:val="26"/>
          <w:szCs w:val="26"/>
        </w:rPr>
        <w:lastRenderedPageBreak/>
        <w:t>L'omologa della cessione è subordinata al rispetto integrale di quanto previsto dal presente Regolamento</w:t>
      </w:r>
      <w:r w:rsidR="0086791B" w:rsidRPr="00822E7C">
        <w:rPr>
          <w:rFonts w:ascii="Century Gothic" w:hAnsi="Century Gothic"/>
          <w:sz w:val="26"/>
          <w:szCs w:val="26"/>
        </w:rPr>
        <w:t>, nonché dalle norme FIPAV in materia</w:t>
      </w:r>
      <w:r w:rsidRPr="00822E7C">
        <w:rPr>
          <w:rFonts w:ascii="Century Gothic" w:hAnsi="Century Gothic"/>
          <w:sz w:val="26"/>
          <w:szCs w:val="26"/>
        </w:rPr>
        <w:t>.</w:t>
      </w:r>
    </w:p>
    <w:p w:rsidR="00E918A4" w:rsidRPr="00822E7C" w:rsidRDefault="00E918A4" w:rsidP="00822E7C">
      <w:pPr>
        <w:pStyle w:val="Corpodeltesto3"/>
        <w:numPr>
          <w:ilvl w:val="6"/>
          <w:numId w:val="31"/>
        </w:numPr>
        <w:ind w:left="426" w:hanging="426"/>
        <w:rPr>
          <w:rFonts w:ascii="Century Gothic" w:hAnsi="Century Gothic"/>
          <w:sz w:val="26"/>
          <w:szCs w:val="26"/>
        </w:rPr>
      </w:pPr>
      <w:r w:rsidRPr="00822E7C">
        <w:rPr>
          <w:rFonts w:ascii="Century Gothic" w:hAnsi="Century Gothic"/>
          <w:sz w:val="26"/>
          <w:szCs w:val="26"/>
        </w:rPr>
        <w:t>Per essere ammessa a partecipare al Campionato di Serie A2, la Società richiedente dovrà comunque, oltre a quanto previsto dal presente capo, rispettare tutti gli altri requisiti previsti dal presente Regolamento per la partecipazione ai Campionati di Serie A Maschile.</w:t>
      </w:r>
    </w:p>
    <w:p w:rsidR="00E918A4" w:rsidRPr="00822E7C" w:rsidRDefault="00E918A4" w:rsidP="00822E7C">
      <w:pPr>
        <w:pStyle w:val="Corpodeltesto3"/>
        <w:numPr>
          <w:ilvl w:val="6"/>
          <w:numId w:val="31"/>
        </w:numPr>
        <w:ind w:left="426" w:hanging="426"/>
        <w:rPr>
          <w:rFonts w:ascii="Century Gothic" w:hAnsi="Century Gothic"/>
          <w:sz w:val="26"/>
          <w:szCs w:val="26"/>
        </w:rPr>
      </w:pPr>
      <w:r w:rsidRPr="00822E7C">
        <w:rPr>
          <w:rFonts w:ascii="Century Gothic" w:hAnsi="Century Gothic"/>
          <w:sz w:val="26"/>
          <w:szCs w:val="26"/>
        </w:rPr>
        <w:t>Si precisa che una Società che ceda il titolo sportivo di Serie A non acquisisce il diritto ad essere ammessa ad altro Campionato (a differenza di quelle rinunciatarie) ma conserverà unicamente il diritto a partecipare agli altri Campionati a cui aveva titolo prima della cessione del diritto della Serie A.</w:t>
      </w:r>
    </w:p>
    <w:p w:rsidR="00E918A4" w:rsidRPr="00822E7C" w:rsidRDefault="00E918A4" w:rsidP="00822E7C">
      <w:pPr>
        <w:pStyle w:val="Corpodeltesto3"/>
        <w:numPr>
          <w:ilvl w:val="6"/>
          <w:numId w:val="31"/>
        </w:numPr>
        <w:ind w:left="426" w:hanging="426"/>
        <w:rPr>
          <w:rFonts w:ascii="Century Gothic" w:hAnsi="Century Gothic"/>
          <w:sz w:val="26"/>
          <w:szCs w:val="26"/>
        </w:rPr>
      </w:pPr>
      <w:r w:rsidRPr="00822E7C">
        <w:rPr>
          <w:rFonts w:ascii="Century Gothic" w:hAnsi="Century Gothic"/>
          <w:sz w:val="26"/>
          <w:szCs w:val="26"/>
        </w:rPr>
        <w:t xml:space="preserve">Si ricorda, infine, che ai sensi di quanto previsto dall’articolo 10 ter del nuovo Statuto Federale comma </w:t>
      </w:r>
      <w:r w:rsidR="002F2F64" w:rsidRPr="00822E7C">
        <w:rPr>
          <w:rFonts w:ascii="Century Gothic" w:hAnsi="Century Gothic"/>
          <w:sz w:val="26"/>
          <w:szCs w:val="26"/>
        </w:rPr>
        <w:t>6</w:t>
      </w:r>
      <w:r w:rsidRPr="00822E7C">
        <w:rPr>
          <w:rFonts w:ascii="Century Gothic" w:hAnsi="Century Gothic"/>
          <w:sz w:val="26"/>
          <w:szCs w:val="26"/>
        </w:rPr>
        <w:t xml:space="preserve"> lett. </w:t>
      </w:r>
      <w:r w:rsidR="002F2F64" w:rsidRPr="00822E7C">
        <w:rPr>
          <w:rFonts w:ascii="Century Gothic" w:hAnsi="Century Gothic"/>
          <w:sz w:val="26"/>
          <w:szCs w:val="26"/>
        </w:rPr>
        <w:t>g)</w:t>
      </w:r>
      <w:r w:rsidRPr="00822E7C">
        <w:rPr>
          <w:rFonts w:ascii="Century Gothic" w:hAnsi="Century Gothic"/>
          <w:sz w:val="26"/>
          <w:szCs w:val="26"/>
        </w:rPr>
        <w:t xml:space="preserve"> gli atleti della Società cedente di età inferiore ai </w:t>
      </w:r>
      <w:r w:rsidRPr="00822E7C">
        <w:rPr>
          <w:rFonts w:ascii="Century Gothic" w:hAnsi="Century Gothic"/>
          <w:b/>
          <w:sz w:val="26"/>
          <w:szCs w:val="26"/>
        </w:rPr>
        <w:t>24 anni</w:t>
      </w:r>
      <w:r w:rsidRPr="00822E7C">
        <w:rPr>
          <w:rFonts w:ascii="Century Gothic" w:hAnsi="Century Gothic"/>
          <w:sz w:val="26"/>
          <w:szCs w:val="26"/>
        </w:rPr>
        <w:t xml:space="preserve"> possono chiedere lo scioglimento </w:t>
      </w:r>
      <w:r w:rsidR="002C2CA6" w:rsidRPr="007E540B">
        <w:rPr>
          <w:rFonts w:ascii="Century Gothic" w:hAnsi="Century Gothic"/>
          <w:bCs/>
          <w:sz w:val="26"/>
          <w:szCs w:val="26"/>
        </w:rPr>
        <w:t>coattivo</w:t>
      </w:r>
      <w:r w:rsidR="002C2CA6" w:rsidRPr="007E540B">
        <w:rPr>
          <w:rFonts w:ascii="Century Gothic" w:hAnsi="Century Gothic"/>
          <w:sz w:val="26"/>
          <w:szCs w:val="26"/>
        </w:rPr>
        <w:t xml:space="preserve"> </w:t>
      </w:r>
      <w:r w:rsidRPr="00822E7C">
        <w:rPr>
          <w:rFonts w:ascii="Century Gothic" w:hAnsi="Century Gothic"/>
          <w:sz w:val="26"/>
          <w:szCs w:val="26"/>
        </w:rPr>
        <w:t>del vincolo.</w:t>
      </w:r>
    </w:p>
    <w:p w:rsidR="00E918A4" w:rsidRPr="00822E7C" w:rsidRDefault="00E918A4" w:rsidP="00822E7C">
      <w:pPr>
        <w:pStyle w:val="Corpodeltesto3"/>
        <w:numPr>
          <w:ilvl w:val="6"/>
          <w:numId w:val="31"/>
        </w:numPr>
        <w:ind w:left="426" w:hanging="426"/>
        <w:rPr>
          <w:rFonts w:ascii="Century Gothic" w:hAnsi="Century Gothic"/>
          <w:sz w:val="26"/>
          <w:szCs w:val="26"/>
        </w:rPr>
      </w:pPr>
      <w:r w:rsidRPr="00822E7C">
        <w:rPr>
          <w:rFonts w:ascii="Century Gothic" w:hAnsi="Century Gothic"/>
          <w:sz w:val="26"/>
          <w:szCs w:val="26"/>
        </w:rPr>
        <w:t>Le Società che acquistano il titolo a partecipare al Campionato di Serie A2 da parte di una Soc</w:t>
      </w:r>
      <w:r w:rsidR="005D3CEF">
        <w:rPr>
          <w:rFonts w:ascii="Century Gothic" w:hAnsi="Century Gothic"/>
          <w:sz w:val="26"/>
          <w:szCs w:val="26"/>
        </w:rPr>
        <w:t>ietà neopromossa dalla Serie B</w:t>
      </w:r>
      <w:r w:rsidR="00823A55" w:rsidRPr="00822E7C">
        <w:rPr>
          <w:rFonts w:ascii="Century Gothic" w:hAnsi="Century Gothic"/>
          <w:sz w:val="26"/>
          <w:szCs w:val="26"/>
        </w:rPr>
        <w:t xml:space="preserve"> </w:t>
      </w:r>
      <w:r w:rsidR="001863AB" w:rsidRPr="00822E7C">
        <w:rPr>
          <w:rFonts w:ascii="Century Gothic" w:hAnsi="Century Gothic"/>
          <w:sz w:val="26"/>
          <w:szCs w:val="26"/>
        </w:rPr>
        <w:t>(purché mantengano invariata la compagine sociale di riferimento) e</w:t>
      </w:r>
      <w:r w:rsidRPr="00822E7C">
        <w:rPr>
          <w:rFonts w:ascii="Century Gothic" w:hAnsi="Century Gothic"/>
          <w:sz w:val="26"/>
          <w:szCs w:val="26"/>
        </w:rPr>
        <w:t xml:space="preserve"> </w:t>
      </w:r>
      <w:r w:rsidR="00C32A28" w:rsidRPr="00822E7C">
        <w:rPr>
          <w:rFonts w:ascii="Century Gothic" w:hAnsi="Century Gothic"/>
          <w:sz w:val="26"/>
          <w:szCs w:val="26"/>
        </w:rPr>
        <w:t>le Società richiedenti che non trasferiranno in altr</w:t>
      </w:r>
      <w:r w:rsidR="00AA3F1E" w:rsidRPr="00822E7C">
        <w:rPr>
          <w:rFonts w:ascii="Century Gothic" w:hAnsi="Century Gothic"/>
          <w:sz w:val="26"/>
          <w:szCs w:val="26"/>
        </w:rPr>
        <w:t>a</w:t>
      </w:r>
      <w:r w:rsidR="00C32A28" w:rsidRPr="00822E7C">
        <w:rPr>
          <w:rFonts w:ascii="Century Gothic" w:hAnsi="Century Gothic"/>
          <w:sz w:val="26"/>
          <w:szCs w:val="26"/>
        </w:rPr>
        <w:t xml:space="preserve"> </w:t>
      </w:r>
      <w:r w:rsidR="00EA3B74" w:rsidRPr="00822E7C">
        <w:rPr>
          <w:rFonts w:ascii="Century Gothic" w:hAnsi="Century Gothic"/>
          <w:sz w:val="26"/>
          <w:szCs w:val="26"/>
        </w:rPr>
        <w:t xml:space="preserve">provincia </w:t>
      </w:r>
      <w:r w:rsidR="00C32A28" w:rsidRPr="00822E7C">
        <w:rPr>
          <w:rFonts w:ascii="Century Gothic" w:hAnsi="Century Gothic"/>
          <w:sz w:val="26"/>
          <w:szCs w:val="26"/>
        </w:rPr>
        <w:t xml:space="preserve">sede sociale e impianto di gioco </w:t>
      </w:r>
      <w:r w:rsidRPr="00822E7C">
        <w:rPr>
          <w:rFonts w:ascii="Century Gothic" w:hAnsi="Century Gothic"/>
          <w:sz w:val="26"/>
          <w:szCs w:val="26"/>
        </w:rPr>
        <w:t xml:space="preserve">non saranno tenute ai limiti territoriali previsti dal presente articolo, nonché al versamento dei </w:t>
      </w:r>
      <w:r w:rsidRPr="00822E7C">
        <w:rPr>
          <w:rFonts w:ascii="Century Gothic" w:hAnsi="Century Gothic"/>
          <w:b/>
          <w:sz w:val="26"/>
          <w:szCs w:val="26"/>
        </w:rPr>
        <w:t>25.000 euro</w:t>
      </w:r>
      <w:r w:rsidRPr="00822E7C">
        <w:rPr>
          <w:rFonts w:ascii="Century Gothic" w:hAnsi="Century Gothic"/>
          <w:sz w:val="26"/>
          <w:szCs w:val="26"/>
        </w:rPr>
        <w:t xml:space="preserve"> previsti dalla sopra riportata lett. b) del </w:t>
      </w:r>
      <w:r w:rsidR="001863AB" w:rsidRPr="00822E7C">
        <w:rPr>
          <w:rFonts w:ascii="Century Gothic" w:hAnsi="Century Gothic"/>
          <w:sz w:val="26"/>
          <w:szCs w:val="26"/>
        </w:rPr>
        <w:t>presente articolo</w:t>
      </w:r>
      <w:r w:rsidRPr="00822E7C">
        <w:rPr>
          <w:rFonts w:ascii="Century Gothic" w:hAnsi="Century Gothic"/>
          <w:sz w:val="26"/>
          <w:szCs w:val="26"/>
        </w:rPr>
        <w:t>.</w:t>
      </w:r>
    </w:p>
    <w:p w:rsidR="000B1071" w:rsidRPr="00822E7C" w:rsidRDefault="000B1071" w:rsidP="00822E7C">
      <w:pPr>
        <w:pStyle w:val="Corpodeltesto3"/>
        <w:numPr>
          <w:ilvl w:val="6"/>
          <w:numId w:val="31"/>
        </w:numPr>
        <w:ind w:left="426" w:hanging="426"/>
        <w:rPr>
          <w:rFonts w:ascii="Century Gothic" w:hAnsi="Century Gothic"/>
          <w:sz w:val="26"/>
          <w:szCs w:val="26"/>
        </w:rPr>
      </w:pPr>
      <w:r w:rsidRPr="00822E7C">
        <w:rPr>
          <w:rFonts w:ascii="Century Gothic" w:hAnsi="Century Gothic"/>
          <w:sz w:val="26"/>
          <w:szCs w:val="26"/>
        </w:rPr>
        <w:t xml:space="preserve">Eventuali richieste e/o pareri in ordine all’interpretazione del presente Regolamento saranno di competenza del Consiglio di Amministrazione della Lega </w:t>
      </w:r>
      <w:r w:rsidR="00351257" w:rsidRPr="00822E7C">
        <w:rPr>
          <w:rFonts w:ascii="Century Gothic" w:hAnsi="Century Gothic"/>
          <w:sz w:val="26"/>
          <w:szCs w:val="26"/>
        </w:rPr>
        <w:t xml:space="preserve">salvo </w:t>
      </w:r>
      <w:r w:rsidRPr="00822E7C">
        <w:rPr>
          <w:rFonts w:ascii="Century Gothic" w:hAnsi="Century Gothic"/>
          <w:sz w:val="26"/>
          <w:szCs w:val="26"/>
        </w:rPr>
        <w:t xml:space="preserve">ratifica da parte della FIPAV. </w:t>
      </w:r>
    </w:p>
    <w:sectPr w:rsidR="000B1071" w:rsidRPr="00822E7C" w:rsidSect="00AC1C0A">
      <w:footerReference w:type="even" r:id="rId8"/>
      <w:footerReference w:type="default" r:id="rId9"/>
      <w:headerReference w:type="first" r:id="rId10"/>
      <w:footerReference w:type="first" r:id="rId11"/>
      <w:pgSz w:w="11906" w:h="16838" w:code="9"/>
      <w:pgMar w:top="1135" w:right="1134" w:bottom="1134" w:left="1134" w:header="426" w:footer="567"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CA6" w:rsidRDefault="002C2CA6">
      <w:r>
        <w:separator/>
      </w:r>
    </w:p>
  </w:endnote>
  <w:endnote w:type="continuationSeparator" w:id="0">
    <w:p w:rsidR="002C2CA6" w:rsidRDefault="002C2CA6">
      <w:r>
        <w:continuationSeparator/>
      </w:r>
    </w:p>
  </w:endnote>
</w:endnotes>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CA6" w:rsidRDefault="0092306F">
    <w:pPr>
      <w:pStyle w:val="Pidipagina"/>
      <w:framePr w:wrap="around" w:vAnchor="text" w:hAnchor="margin" w:xAlign="center" w:y="1"/>
      <w:rPr>
        <w:rStyle w:val="Numeropagina"/>
      </w:rPr>
    </w:pPr>
    <w:r>
      <w:rPr>
        <w:rStyle w:val="Numeropagina"/>
      </w:rPr>
      <w:fldChar w:fldCharType="begin"/>
    </w:r>
    <w:r w:rsidR="002C2CA6">
      <w:rPr>
        <w:rStyle w:val="Numeropagina"/>
      </w:rPr>
      <w:instrText xml:space="preserve">PAGE  </w:instrText>
    </w:r>
    <w:r>
      <w:rPr>
        <w:rStyle w:val="Numeropagina"/>
      </w:rPr>
      <w:fldChar w:fldCharType="end"/>
    </w:r>
  </w:p>
  <w:p w:rsidR="002C2CA6" w:rsidRDefault="002C2CA6">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CA6" w:rsidRPr="0058091D" w:rsidRDefault="0092306F">
    <w:pPr>
      <w:pStyle w:val="Pidipagina"/>
      <w:framePr w:wrap="around" w:vAnchor="text" w:hAnchor="margin" w:xAlign="center" w:y="1"/>
      <w:rPr>
        <w:rStyle w:val="Numeropagina"/>
        <w:rFonts w:ascii="Century Gothic" w:hAnsi="Century Gothic"/>
      </w:rPr>
    </w:pPr>
    <w:r w:rsidRPr="0058091D">
      <w:rPr>
        <w:rStyle w:val="Numeropagina"/>
        <w:rFonts w:ascii="Century Gothic" w:hAnsi="Century Gothic"/>
      </w:rPr>
      <w:fldChar w:fldCharType="begin"/>
    </w:r>
    <w:r w:rsidR="002C2CA6" w:rsidRPr="0058091D">
      <w:rPr>
        <w:rStyle w:val="Numeropagina"/>
        <w:rFonts w:ascii="Century Gothic" w:hAnsi="Century Gothic"/>
      </w:rPr>
      <w:instrText xml:space="preserve">PAGE  </w:instrText>
    </w:r>
    <w:r w:rsidRPr="0058091D">
      <w:rPr>
        <w:rStyle w:val="Numeropagina"/>
        <w:rFonts w:ascii="Century Gothic" w:hAnsi="Century Gothic"/>
      </w:rPr>
      <w:fldChar w:fldCharType="separate"/>
    </w:r>
    <w:r w:rsidR="007E540B">
      <w:rPr>
        <w:rStyle w:val="Numeropagina"/>
        <w:rFonts w:ascii="Century Gothic" w:hAnsi="Century Gothic"/>
        <w:noProof/>
      </w:rPr>
      <w:t>19</w:t>
    </w:r>
    <w:r w:rsidRPr="0058091D">
      <w:rPr>
        <w:rStyle w:val="Numeropagina"/>
        <w:rFonts w:ascii="Century Gothic" w:hAnsi="Century Gothic"/>
      </w:rPr>
      <w:fldChar w:fldCharType="end"/>
    </w:r>
  </w:p>
  <w:p w:rsidR="002C2CA6" w:rsidRDefault="002C2CA6">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CA6" w:rsidRDefault="0092306F" w:rsidP="00B96AB1">
    <w:pPr>
      <w:pStyle w:val="Pidipagina"/>
      <w:tabs>
        <w:tab w:val="clear" w:pos="4819"/>
        <w:tab w:val="clear" w:pos="9638"/>
      </w:tabs>
      <w:jc w:val="center"/>
    </w:pPr>
    <w:fldSimple w:instr=" PAGE   \* MERGEFORMAT ">
      <w:r w:rsidR="007E540B">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CA6" w:rsidRDefault="002C2CA6">
      <w:r>
        <w:separator/>
      </w:r>
    </w:p>
  </w:footnote>
  <w:footnote w:type="continuationSeparator" w:id="0">
    <w:p w:rsidR="002C2CA6" w:rsidRDefault="002C2C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CA6" w:rsidRPr="005D4E74" w:rsidRDefault="002C2CA6" w:rsidP="005D4E74">
    <w:pPr>
      <w:pStyle w:val="Intestazione"/>
      <w:tabs>
        <w:tab w:val="clear" w:pos="4819"/>
      </w:tabs>
      <w:rPr>
        <w:rFonts w:ascii="Century Gothic" w:hAnsi="Century Gothic"/>
        <w:i/>
        <w:sz w:val="16"/>
        <w:szCs w:val="16"/>
      </w:rPr>
    </w:pPr>
    <w:r w:rsidRPr="005D4E74">
      <w:rPr>
        <w:rFonts w:ascii="Century Gothic" w:hAnsi="Century Gothic"/>
        <w:i/>
        <w:sz w:val="16"/>
        <w:szCs w:val="16"/>
      </w:rPr>
      <w:t>Testo approvato il 21.5.2018 dal C.D.A. della Lega e dall’Assemblea Ordinaria della Lega</w:t>
    </w:r>
    <w:r w:rsidR="00EA5AC3">
      <w:rPr>
        <w:rFonts w:ascii="Century Gothic" w:hAnsi="Century Gothic"/>
        <w:i/>
        <w:sz w:val="16"/>
        <w:szCs w:val="16"/>
      </w:rPr>
      <w:t xml:space="preserve"> ed integrato dalla FIPAV</w:t>
    </w:r>
  </w:p>
  <w:p w:rsidR="002C2CA6" w:rsidRPr="009F4C8B" w:rsidRDefault="002C2CA6" w:rsidP="005D4E74">
    <w:pPr>
      <w:pStyle w:val="Intestazione"/>
      <w:tabs>
        <w:tab w:val="clear" w:pos="4819"/>
      </w:tabs>
      <w:rPr>
        <w:i/>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001BA"/>
    <w:multiLevelType w:val="hybridMultilevel"/>
    <w:tmpl w:val="BA08755C"/>
    <w:lvl w:ilvl="0" w:tplc="C742D8EA">
      <w:start w:val="1"/>
      <w:numFmt w:val="decimal"/>
      <w:lvlText w:val="%1."/>
      <w:lvlJc w:val="left"/>
      <w:pPr>
        <w:ind w:left="720"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84901CB"/>
    <w:multiLevelType w:val="hybridMultilevel"/>
    <w:tmpl w:val="76BCAFC6"/>
    <w:lvl w:ilvl="0" w:tplc="C742D8EA">
      <w:start w:val="1"/>
      <w:numFmt w:val="decimal"/>
      <w:lvlText w:val="%1."/>
      <w:lvlJc w:val="left"/>
      <w:pPr>
        <w:ind w:left="720" w:hanging="360"/>
      </w:pPr>
      <w:rPr>
        <w:rFonts w:ascii="Century Gothic" w:hAnsi="Century Gothic" w:hint="default"/>
        <w:b w:val="0"/>
        <w:i w:val="0"/>
        <w:sz w:val="2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BA606590">
      <w:start w:val="1"/>
      <w:numFmt w:val="lowerRoman"/>
      <w:lvlText w:val="(%8)"/>
      <w:lvlJc w:val="left"/>
      <w:pPr>
        <w:ind w:left="6480" w:hanging="1080"/>
      </w:pPr>
      <w:rPr>
        <w:rFonts w:hint="default"/>
      </w:rPr>
    </w:lvl>
    <w:lvl w:ilvl="8" w:tplc="0410001B" w:tentative="1">
      <w:start w:val="1"/>
      <w:numFmt w:val="lowerRoman"/>
      <w:lvlText w:val="%9."/>
      <w:lvlJc w:val="right"/>
      <w:pPr>
        <w:ind w:left="6480" w:hanging="180"/>
      </w:pPr>
    </w:lvl>
  </w:abstractNum>
  <w:abstractNum w:abstractNumId="2">
    <w:nsid w:val="0A5872E4"/>
    <w:multiLevelType w:val="multilevel"/>
    <w:tmpl w:val="B09A9036"/>
    <w:lvl w:ilvl="0">
      <w:start w:val="1"/>
      <w:numFmt w:val="upperRoman"/>
      <w:lvlText w:val="%1."/>
      <w:lvlJc w:val="righ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nsid w:val="0C7D563A"/>
    <w:multiLevelType w:val="hybridMultilevel"/>
    <w:tmpl w:val="6526BBDC"/>
    <w:lvl w:ilvl="0" w:tplc="9768F4AE">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D621181"/>
    <w:multiLevelType w:val="hybridMultilevel"/>
    <w:tmpl w:val="4A1446C4"/>
    <w:lvl w:ilvl="0" w:tplc="696A888A">
      <w:start w:val="1"/>
      <w:numFmt w:val="lowerLetter"/>
      <w:lvlText w:val="%1)"/>
      <w:lvlJc w:val="left"/>
      <w:pPr>
        <w:ind w:left="1144" w:hanging="360"/>
      </w:pPr>
      <w:rPr>
        <w:rFonts w:ascii="Century Gothic" w:hAnsi="Century Gothic" w:hint="default"/>
        <w:b w:val="0"/>
        <w:i w:val="0"/>
        <w:sz w:val="26"/>
        <w:szCs w:val="26"/>
      </w:rPr>
    </w:lvl>
    <w:lvl w:ilvl="1" w:tplc="696A888A">
      <w:start w:val="1"/>
      <w:numFmt w:val="lowerLetter"/>
      <w:lvlText w:val="%2)"/>
      <w:lvlJc w:val="left"/>
      <w:pPr>
        <w:ind w:left="928" w:hanging="360"/>
      </w:pPr>
      <w:rPr>
        <w:rFonts w:ascii="Century Gothic" w:hAnsi="Century Gothic" w:hint="default"/>
        <w:b w:val="0"/>
        <w:i w:val="0"/>
        <w:sz w:val="26"/>
        <w:szCs w:val="26"/>
      </w:rPr>
    </w:lvl>
    <w:lvl w:ilvl="2" w:tplc="0410001B" w:tentative="1">
      <w:start w:val="1"/>
      <w:numFmt w:val="lowerRoman"/>
      <w:lvlText w:val="%3."/>
      <w:lvlJc w:val="right"/>
      <w:pPr>
        <w:ind w:left="2584" w:hanging="180"/>
      </w:pPr>
    </w:lvl>
    <w:lvl w:ilvl="3" w:tplc="0410000F" w:tentative="1">
      <w:start w:val="1"/>
      <w:numFmt w:val="decimal"/>
      <w:lvlText w:val="%4."/>
      <w:lvlJc w:val="left"/>
      <w:pPr>
        <w:ind w:left="3304" w:hanging="360"/>
      </w:pPr>
    </w:lvl>
    <w:lvl w:ilvl="4" w:tplc="04100019" w:tentative="1">
      <w:start w:val="1"/>
      <w:numFmt w:val="lowerLetter"/>
      <w:lvlText w:val="%5."/>
      <w:lvlJc w:val="left"/>
      <w:pPr>
        <w:ind w:left="4024" w:hanging="360"/>
      </w:pPr>
    </w:lvl>
    <w:lvl w:ilvl="5" w:tplc="0410001B" w:tentative="1">
      <w:start w:val="1"/>
      <w:numFmt w:val="lowerRoman"/>
      <w:lvlText w:val="%6."/>
      <w:lvlJc w:val="right"/>
      <w:pPr>
        <w:ind w:left="4744" w:hanging="180"/>
      </w:pPr>
    </w:lvl>
    <w:lvl w:ilvl="6" w:tplc="0410000F" w:tentative="1">
      <w:start w:val="1"/>
      <w:numFmt w:val="decimal"/>
      <w:lvlText w:val="%7."/>
      <w:lvlJc w:val="left"/>
      <w:pPr>
        <w:ind w:left="5464" w:hanging="360"/>
      </w:pPr>
    </w:lvl>
    <w:lvl w:ilvl="7" w:tplc="04100019" w:tentative="1">
      <w:start w:val="1"/>
      <w:numFmt w:val="lowerLetter"/>
      <w:lvlText w:val="%8."/>
      <w:lvlJc w:val="left"/>
      <w:pPr>
        <w:ind w:left="6184" w:hanging="360"/>
      </w:pPr>
    </w:lvl>
    <w:lvl w:ilvl="8" w:tplc="0410001B" w:tentative="1">
      <w:start w:val="1"/>
      <w:numFmt w:val="lowerRoman"/>
      <w:lvlText w:val="%9."/>
      <w:lvlJc w:val="right"/>
      <w:pPr>
        <w:ind w:left="6904" w:hanging="180"/>
      </w:pPr>
    </w:lvl>
  </w:abstractNum>
  <w:abstractNum w:abstractNumId="5">
    <w:nsid w:val="198A7DC8"/>
    <w:multiLevelType w:val="hybridMultilevel"/>
    <w:tmpl w:val="6FE08106"/>
    <w:lvl w:ilvl="0" w:tplc="C742D8EA">
      <w:start w:val="1"/>
      <w:numFmt w:val="decimal"/>
      <w:lvlText w:val="%1."/>
      <w:lvlJc w:val="left"/>
      <w:pPr>
        <w:ind w:left="720"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E7D6088"/>
    <w:multiLevelType w:val="hybridMultilevel"/>
    <w:tmpl w:val="3F285AEE"/>
    <w:lvl w:ilvl="0" w:tplc="04100013">
      <w:start w:val="1"/>
      <w:numFmt w:val="upperRoman"/>
      <w:lvlText w:val="%1."/>
      <w:lvlJc w:val="right"/>
      <w:pPr>
        <w:tabs>
          <w:tab w:val="num" w:pos="427"/>
        </w:tabs>
        <w:ind w:left="427" w:hanging="360"/>
      </w:pPr>
      <w:rPr>
        <w:rFonts w:hint="default"/>
        <w:b w:val="0"/>
        <w:i w:val="0"/>
        <w:sz w:val="26"/>
        <w:szCs w:val="26"/>
      </w:rPr>
    </w:lvl>
    <w:lvl w:ilvl="1" w:tplc="6400B20E">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25FC5F06"/>
    <w:multiLevelType w:val="hybridMultilevel"/>
    <w:tmpl w:val="6F489D9E"/>
    <w:lvl w:ilvl="0" w:tplc="04100013">
      <w:start w:val="1"/>
      <w:numFmt w:val="upperRoman"/>
      <w:lvlText w:val="%1."/>
      <w:lvlJc w:val="right"/>
      <w:pPr>
        <w:ind w:left="1285" w:hanging="360"/>
      </w:pPr>
    </w:lvl>
    <w:lvl w:ilvl="1" w:tplc="FCBC8456">
      <w:start w:val="1"/>
      <w:numFmt w:val="upperRoman"/>
      <w:lvlText w:val="%2."/>
      <w:lvlJc w:val="right"/>
      <w:pPr>
        <w:ind w:left="2005" w:hanging="360"/>
      </w:pPr>
      <w:rPr>
        <w:rFonts w:hint="default"/>
      </w:rPr>
    </w:lvl>
    <w:lvl w:ilvl="2" w:tplc="0410001B" w:tentative="1">
      <w:start w:val="1"/>
      <w:numFmt w:val="lowerRoman"/>
      <w:lvlText w:val="%3."/>
      <w:lvlJc w:val="right"/>
      <w:pPr>
        <w:ind w:left="2725" w:hanging="180"/>
      </w:pPr>
    </w:lvl>
    <w:lvl w:ilvl="3" w:tplc="0410000F" w:tentative="1">
      <w:start w:val="1"/>
      <w:numFmt w:val="decimal"/>
      <w:lvlText w:val="%4."/>
      <w:lvlJc w:val="left"/>
      <w:pPr>
        <w:ind w:left="3445" w:hanging="360"/>
      </w:pPr>
    </w:lvl>
    <w:lvl w:ilvl="4" w:tplc="04100019" w:tentative="1">
      <w:start w:val="1"/>
      <w:numFmt w:val="lowerLetter"/>
      <w:lvlText w:val="%5."/>
      <w:lvlJc w:val="left"/>
      <w:pPr>
        <w:ind w:left="4165" w:hanging="360"/>
      </w:pPr>
    </w:lvl>
    <w:lvl w:ilvl="5" w:tplc="0410001B" w:tentative="1">
      <w:start w:val="1"/>
      <w:numFmt w:val="lowerRoman"/>
      <w:lvlText w:val="%6."/>
      <w:lvlJc w:val="right"/>
      <w:pPr>
        <w:ind w:left="4885" w:hanging="180"/>
      </w:pPr>
    </w:lvl>
    <w:lvl w:ilvl="6" w:tplc="0410000F" w:tentative="1">
      <w:start w:val="1"/>
      <w:numFmt w:val="decimal"/>
      <w:lvlText w:val="%7."/>
      <w:lvlJc w:val="left"/>
      <w:pPr>
        <w:ind w:left="5605" w:hanging="360"/>
      </w:pPr>
    </w:lvl>
    <w:lvl w:ilvl="7" w:tplc="04100019" w:tentative="1">
      <w:start w:val="1"/>
      <w:numFmt w:val="lowerLetter"/>
      <w:lvlText w:val="%8."/>
      <w:lvlJc w:val="left"/>
      <w:pPr>
        <w:ind w:left="6325" w:hanging="360"/>
      </w:pPr>
    </w:lvl>
    <w:lvl w:ilvl="8" w:tplc="0410001B" w:tentative="1">
      <w:start w:val="1"/>
      <w:numFmt w:val="lowerRoman"/>
      <w:lvlText w:val="%9."/>
      <w:lvlJc w:val="right"/>
      <w:pPr>
        <w:ind w:left="7045" w:hanging="180"/>
      </w:pPr>
    </w:lvl>
  </w:abstractNum>
  <w:abstractNum w:abstractNumId="8">
    <w:nsid w:val="287B2DD7"/>
    <w:multiLevelType w:val="hybridMultilevel"/>
    <w:tmpl w:val="7A6618DE"/>
    <w:lvl w:ilvl="0" w:tplc="39365140">
      <w:start w:val="1"/>
      <w:numFmt w:val="lowerLetter"/>
      <w:lvlText w:val="%1)"/>
      <w:lvlJc w:val="left"/>
      <w:pPr>
        <w:ind w:left="1004" w:hanging="360"/>
      </w:pPr>
      <w:rPr>
        <w:rFonts w:ascii="Century Gothic" w:hAnsi="Century Gothic" w:hint="default"/>
        <w:b w:val="0"/>
        <w:i w:val="0"/>
        <w:strike w:val="0"/>
        <w:dstrike w:val="0"/>
        <w:color w:val="auto"/>
        <w:sz w:val="26"/>
        <w:szCs w:val="26"/>
        <w:u w:val="no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
    <w:nsid w:val="287E2485"/>
    <w:multiLevelType w:val="hybridMultilevel"/>
    <w:tmpl w:val="51C2E50E"/>
    <w:lvl w:ilvl="0" w:tplc="C742D8EA">
      <w:start w:val="1"/>
      <w:numFmt w:val="decimal"/>
      <w:lvlText w:val="%1."/>
      <w:lvlJc w:val="left"/>
      <w:pPr>
        <w:ind w:left="720"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9CC3BEE"/>
    <w:multiLevelType w:val="hybridMultilevel"/>
    <w:tmpl w:val="9E20E27E"/>
    <w:lvl w:ilvl="0" w:tplc="C742D8EA">
      <w:start w:val="1"/>
      <w:numFmt w:val="decimal"/>
      <w:lvlText w:val="%1."/>
      <w:lvlJc w:val="left"/>
      <w:pPr>
        <w:ind w:left="720"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9FA11CA"/>
    <w:multiLevelType w:val="hybridMultilevel"/>
    <w:tmpl w:val="5A34FE1E"/>
    <w:lvl w:ilvl="0" w:tplc="C742D8EA">
      <w:start w:val="1"/>
      <w:numFmt w:val="decimal"/>
      <w:lvlText w:val="%1."/>
      <w:lvlJc w:val="left"/>
      <w:pPr>
        <w:ind w:left="720"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CC534BB"/>
    <w:multiLevelType w:val="hybridMultilevel"/>
    <w:tmpl w:val="25FCA9DC"/>
    <w:lvl w:ilvl="0" w:tplc="9F5E597A">
      <w:start w:val="1"/>
      <w:numFmt w:val="upperRoman"/>
      <w:lvlText w:val="%1."/>
      <w:lvlJc w:val="right"/>
      <w:pPr>
        <w:ind w:left="2062" w:hanging="360"/>
      </w:pPr>
      <w:rPr>
        <w:rFonts w:hint="default"/>
      </w:rPr>
    </w:lvl>
    <w:lvl w:ilvl="1" w:tplc="04100019" w:tentative="1">
      <w:start w:val="1"/>
      <w:numFmt w:val="lowerLetter"/>
      <w:lvlText w:val="%2."/>
      <w:lvlJc w:val="left"/>
      <w:pPr>
        <w:ind w:left="2782" w:hanging="360"/>
      </w:pPr>
    </w:lvl>
    <w:lvl w:ilvl="2" w:tplc="0410001B" w:tentative="1">
      <w:start w:val="1"/>
      <w:numFmt w:val="lowerRoman"/>
      <w:lvlText w:val="%3."/>
      <w:lvlJc w:val="right"/>
      <w:pPr>
        <w:ind w:left="3502" w:hanging="180"/>
      </w:pPr>
    </w:lvl>
    <w:lvl w:ilvl="3" w:tplc="0410000F" w:tentative="1">
      <w:start w:val="1"/>
      <w:numFmt w:val="decimal"/>
      <w:lvlText w:val="%4."/>
      <w:lvlJc w:val="left"/>
      <w:pPr>
        <w:ind w:left="4222" w:hanging="360"/>
      </w:pPr>
    </w:lvl>
    <w:lvl w:ilvl="4" w:tplc="04100019" w:tentative="1">
      <w:start w:val="1"/>
      <w:numFmt w:val="lowerLetter"/>
      <w:lvlText w:val="%5."/>
      <w:lvlJc w:val="left"/>
      <w:pPr>
        <w:ind w:left="4942" w:hanging="360"/>
      </w:pPr>
    </w:lvl>
    <w:lvl w:ilvl="5" w:tplc="0410001B" w:tentative="1">
      <w:start w:val="1"/>
      <w:numFmt w:val="lowerRoman"/>
      <w:lvlText w:val="%6."/>
      <w:lvlJc w:val="right"/>
      <w:pPr>
        <w:ind w:left="5662" w:hanging="180"/>
      </w:pPr>
    </w:lvl>
    <w:lvl w:ilvl="6" w:tplc="0410000F" w:tentative="1">
      <w:start w:val="1"/>
      <w:numFmt w:val="decimal"/>
      <w:lvlText w:val="%7."/>
      <w:lvlJc w:val="left"/>
      <w:pPr>
        <w:ind w:left="6382" w:hanging="360"/>
      </w:pPr>
    </w:lvl>
    <w:lvl w:ilvl="7" w:tplc="04100019" w:tentative="1">
      <w:start w:val="1"/>
      <w:numFmt w:val="lowerLetter"/>
      <w:lvlText w:val="%8."/>
      <w:lvlJc w:val="left"/>
      <w:pPr>
        <w:ind w:left="7102" w:hanging="360"/>
      </w:pPr>
    </w:lvl>
    <w:lvl w:ilvl="8" w:tplc="0410001B" w:tentative="1">
      <w:start w:val="1"/>
      <w:numFmt w:val="lowerRoman"/>
      <w:lvlText w:val="%9."/>
      <w:lvlJc w:val="right"/>
      <w:pPr>
        <w:ind w:left="7822" w:hanging="180"/>
      </w:pPr>
    </w:lvl>
  </w:abstractNum>
  <w:abstractNum w:abstractNumId="13">
    <w:nsid w:val="2DDA308A"/>
    <w:multiLevelType w:val="multilevel"/>
    <w:tmpl w:val="5DC4934C"/>
    <w:lvl w:ilvl="0">
      <w:start w:val="1"/>
      <w:numFmt w:val="upperRoman"/>
      <w:lvlText w:val="%1."/>
      <w:lvlJc w:val="righ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nsid w:val="2E0F32A3"/>
    <w:multiLevelType w:val="hybridMultilevel"/>
    <w:tmpl w:val="7C2E502A"/>
    <w:lvl w:ilvl="0" w:tplc="0F347CBA">
      <w:start w:val="1"/>
      <w:numFmt w:val="lowerLetter"/>
      <w:lvlText w:val="%1)"/>
      <w:lvlJc w:val="left"/>
      <w:pPr>
        <w:ind w:left="720" w:hanging="360"/>
      </w:pPr>
      <w:rPr>
        <w:rFonts w:ascii="Century Gothic" w:hAnsi="Century Gothic" w:hint="default"/>
        <w:b w:val="0"/>
        <w:i w:val="0"/>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2854A4C"/>
    <w:multiLevelType w:val="hybridMultilevel"/>
    <w:tmpl w:val="D1765910"/>
    <w:lvl w:ilvl="0" w:tplc="C742D8EA">
      <w:start w:val="1"/>
      <w:numFmt w:val="decimal"/>
      <w:lvlText w:val="%1."/>
      <w:lvlJc w:val="left"/>
      <w:pPr>
        <w:ind w:left="720"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27A400CC">
      <w:start w:val="1"/>
      <w:numFmt w:val="decimal"/>
      <w:lvlText w:val="%7."/>
      <w:lvlJc w:val="left"/>
      <w:pPr>
        <w:ind w:left="5040" w:hanging="360"/>
      </w:pPr>
      <w:rPr>
        <w:rFonts w:ascii="Century Gothic" w:hAnsi="Century Gothic" w:hint="default"/>
        <w:b w:val="0"/>
        <w:i w:val="0"/>
        <w:sz w:val="26"/>
      </w:r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351B150C"/>
    <w:multiLevelType w:val="hybridMultilevel"/>
    <w:tmpl w:val="C040ECD0"/>
    <w:lvl w:ilvl="0" w:tplc="3FBEEE6A">
      <w:start w:val="1"/>
      <w:numFmt w:val="lowerLetter"/>
      <w:lvlText w:val="%1)"/>
      <w:lvlJc w:val="left"/>
      <w:pPr>
        <w:tabs>
          <w:tab w:val="num" w:pos="427"/>
        </w:tabs>
        <w:ind w:left="427" w:hanging="360"/>
      </w:pPr>
      <w:rPr>
        <w:rFonts w:hint="default"/>
        <w:b w:val="0"/>
        <w:i w:val="0"/>
        <w:strike w:val="0"/>
        <w:dstrike w:val="0"/>
        <w:sz w:val="26"/>
        <w:szCs w:val="26"/>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6412C9B"/>
    <w:multiLevelType w:val="hybridMultilevel"/>
    <w:tmpl w:val="CD08266A"/>
    <w:lvl w:ilvl="0" w:tplc="39365140">
      <w:start w:val="1"/>
      <w:numFmt w:val="lowerLetter"/>
      <w:lvlText w:val="%1)"/>
      <w:lvlJc w:val="left"/>
      <w:pPr>
        <w:ind w:left="1146" w:hanging="360"/>
      </w:pPr>
      <w:rPr>
        <w:rFonts w:ascii="Century Gothic" w:hAnsi="Century Gothic" w:hint="default"/>
        <w:b w:val="0"/>
        <w:i w:val="0"/>
        <w:strike w:val="0"/>
        <w:dstrike w:val="0"/>
        <w:color w:val="auto"/>
        <w:sz w:val="26"/>
        <w:szCs w:val="26"/>
        <w:u w:val="none"/>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8">
    <w:nsid w:val="36A05EC1"/>
    <w:multiLevelType w:val="hybridMultilevel"/>
    <w:tmpl w:val="E7EA7A60"/>
    <w:lvl w:ilvl="0" w:tplc="59E045A0">
      <w:start w:val="1"/>
      <w:numFmt w:val="lowerLetter"/>
      <w:lvlText w:val="%1)"/>
      <w:lvlJc w:val="left"/>
      <w:pPr>
        <w:tabs>
          <w:tab w:val="num" w:pos="644"/>
        </w:tabs>
        <w:ind w:left="644" w:hanging="360"/>
      </w:pPr>
      <w:rPr>
        <w:rFonts w:ascii="Century Gothic" w:hAnsi="Century Gothic" w:hint="default"/>
        <w:b w:val="0"/>
        <w:i w:val="0"/>
        <w:sz w:val="26"/>
        <w:szCs w:val="26"/>
      </w:rPr>
    </w:lvl>
    <w:lvl w:ilvl="1" w:tplc="FFFFFFFF" w:tentative="1">
      <w:start w:val="1"/>
      <w:numFmt w:val="lowerLetter"/>
      <w:lvlText w:val="%2."/>
      <w:lvlJc w:val="left"/>
      <w:pPr>
        <w:tabs>
          <w:tab w:val="num" w:pos="1657"/>
        </w:tabs>
        <w:ind w:left="1657" w:hanging="360"/>
      </w:pPr>
    </w:lvl>
    <w:lvl w:ilvl="2" w:tplc="FFFFFFFF" w:tentative="1">
      <w:start w:val="1"/>
      <w:numFmt w:val="lowerRoman"/>
      <w:lvlText w:val="%3."/>
      <w:lvlJc w:val="right"/>
      <w:pPr>
        <w:tabs>
          <w:tab w:val="num" w:pos="2377"/>
        </w:tabs>
        <w:ind w:left="2377" w:hanging="180"/>
      </w:pPr>
    </w:lvl>
    <w:lvl w:ilvl="3" w:tplc="FFFFFFFF" w:tentative="1">
      <w:start w:val="1"/>
      <w:numFmt w:val="decimal"/>
      <w:lvlText w:val="%4."/>
      <w:lvlJc w:val="left"/>
      <w:pPr>
        <w:tabs>
          <w:tab w:val="num" w:pos="3097"/>
        </w:tabs>
        <w:ind w:left="3097" w:hanging="360"/>
      </w:pPr>
    </w:lvl>
    <w:lvl w:ilvl="4" w:tplc="FFFFFFFF" w:tentative="1">
      <w:start w:val="1"/>
      <w:numFmt w:val="lowerLetter"/>
      <w:lvlText w:val="%5."/>
      <w:lvlJc w:val="left"/>
      <w:pPr>
        <w:tabs>
          <w:tab w:val="num" w:pos="3817"/>
        </w:tabs>
        <w:ind w:left="3817" w:hanging="360"/>
      </w:pPr>
    </w:lvl>
    <w:lvl w:ilvl="5" w:tplc="FFFFFFFF" w:tentative="1">
      <w:start w:val="1"/>
      <w:numFmt w:val="lowerRoman"/>
      <w:lvlText w:val="%6."/>
      <w:lvlJc w:val="right"/>
      <w:pPr>
        <w:tabs>
          <w:tab w:val="num" w:pos="4537"/>
        </w:tabs>
        <w:ind w:left="4537" w:hanging="180"/>
      </w:pPr>
    </w:lvl>
    <w:lvl w:ilvl="6" w:tplc="FFFFFFFF" w:tentative="1">
      <w:start w:val="1"/>
      <w:numFmt w:val="decimal"/>
      <w:lvlText w:val="%7."/>
      <w:lvlJc w:val="left"/>
      <w:pPr>
        <w:tabs>
          <w:tab w:val="num" w:pos="5257"/>
        </w:tabs>
        <w:ind w:left="5257" w:hanging="360"/>
      </w:pPr>
    </w:lvl>
    <w:lvl w:ilvl="7" w:tplc="FFFFFFFF" w:tentative="1">
      <w:start w:val="1"/>
      <w:numFmt w:val="lowerLetter"/>
      <w:lvlText w:val="%8."/>
      <w:lvlJc w:val="left"/>
      <w:pPr>
        <w:tabs>
          <w:tab w:val="num" w:pos="5977"/>
        </w:tabs>
        <w:ind w:left="5977" w:hanging="360"/>
      </w:pPr>
    </w:lvl>
    <w:lvl w:ilvl="8" w:tplc="FFFFFFFF" w:tentative="1">
      <w:start w:val="1"/>
      <w:numFmt w:val="lowerRoman"/>
      <w:lvlText w:val="%9."/>
      <w:lvlJc w:val="right"/>
      <w:pPr>
        <w:tabs>
          <w:tab w:val="num" w:pos="6697"/>
        </w:tabs>
        <w:ind w:left="6697" w:hanging="180"/>
      </w:pPr>
    </w:lvl>
  </w:abstractNum>
  <w:abstractNum w:abstractNumId="19">
    <w:nsid w:val="374177DC"/>
    <w:multiLevelType w:val="hybridMultilevel"/>
    <w:tmpl w:val="FD8EC166"/>
    <w:lvl w:ilvl="0" w:tplc="7C368912">
      <w:start w:val="1"/>
      <w:numFmt w:val="lowerLetter"/>
      <w:lvlText w:val="%1)"/>
      <w:lvlJc w:val="left"/>
      <w:pPr>
        <w:tabs>
          <w:tab w:val="num" w:pos="644"/>
        </w:tabs>
        <w:ind w:left="644" w:hanging="360"/>
      </w:pPr>
      <w:rPr>
        <w:rFonts w:ascii="Century Gothic" w:hAnsi="Century Gothic" w:hint="default"/>
        <w:b w:val="0"/>
        <w:i w:val="0"/>
        <w:sz w:val="26"/>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nsid w:val="38FA1365"/>
    <w:multiLevelType w:val="hybridMultilevel"/>
    <w:tmpl w:val="817033EE"/>
    <w:lvl w:ilvl="0" w:tplc="C742D8EA">
      <w:start w:val="1"/>
      <w:numFmt w:val="decimal"/>
      <w:lvlText w:val="%1."/>
      <w:lvlJc w:val="left"/>
      <w:pPr>
        <w:ind w:left="720"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40431B05"/>
    <w:multiLevelType w:val="hybridMultilevel"/>
    <w:tmpl w:val="7F04444C"/>
    <w:lvl w:ilvl="0" w:tplc="0410000F">
      <w:start w:val="1"/>
      <w:numFmt w:val="decimal"/>
      <w:lvlText w:val="%1."/>
      <w:lvlJc w:val="left"/>
      <w:pPr>
        <w:ind w:left="1866" w:hanging="360"/>
      </w:pPr>
    </w:lvl>
    <w:lvl w:ilvl="1" w:tplc="7DC45038">
      <w:start w:val="1"/>
      <w:numFmt w:val="upperRoman"/>
      <w:lvlText w:val="%2."/>
      <w:lvlJc w:val="left"/>
      <w:pPr>
        <w:ind w:left="2946" w:hanging="720"/>
      </w:pPr>
      <w:rPr>
        <w:rFonts w:cs="Times New Roman" w:hint="default"/>
      </w:r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2">
    <w:nsid w:val="4670087C"/>
    <w:multiLevelType w:val="hybridMultilevel"/>
    <w:tmpl w:val="0922CDA8"/>
    <w:lvl w:ilvl="0" w:tplc="C630DBC4">
      <w:start w:val="1"/>
      <w:numFmt w:val="lowerLetter"/>
      <w:lvlText w:val="%1)"/>
      <w:lvlJc w:val="left"/>
      <w:pPr>
        <w:tabs>
          <w:tab w:val="num" w:pos="427"/>
        </w:tabs>
        <w:ind w:left="427" w:hanging="360"/>
      </w:pPr>
      <w:rPr>
        <w:rFonts w:ascii="Century Gothic" w:hAnsi="Century Gothic" w:hint="default"/>
        <w:b w:val="0"/>
        <w:i w:val="0"/>
        <w:sz w:val="26"/>
        <w:szCs w:val="26"/>
      </w:rPr>
    </w:lvl>
    <w:lvl w:ilvl="1" w:tplc="FFFFFFFF">
      <w:numFmt w:val="bullet"/>
      <w:lvlText w:val="-"/>
      <w:lvlJc w:val="left"/>
      <w:pPr>
        <w:ind w:left="1440" w:hanging="360"/>
      </w:pPr>
      <w:rPr>
        <w:rFonts w:hint="default"/>
      </w:rPr>
    </w:lvl>
    <w:lvl w:ilvl="2" w:tplc="64EAD450">
      <w:start w:val="1"/>
      <w:numFmt w:val="decimal"/>
      <w:lvlText w:val="%3."/>
      <w:lvlJc w:val="left"/>
      <w:pPr>
        <w:ind w:left="2370" w:hanging="39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9CF476E"/>
    <w:multiLevelType w:val="hybridMultilevel"/>
    <w:tmpl w:val="130AB002"/>
    <w:lvl w:ilvl="0" w:tplc="0410001B">
      <w:start w:val="1"/>
      <w:numFmt w:val="lowerRoman"/>
      <w:lvlText w:val="%1."/>
      <w:lvlJc w:val="right"/>
      <w:pPr>
        <w:ind w:left="1866" w:hanging="360"/>
      </w:p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4">
    <w:nsid w:val="4AFE2E8C"/>
    <w:multiLevelType w:val="hybridMultilevel"/>
    <w:tmpl w:val="8A600DDA"/>
    <w:lvl w:ilvl="0" w:tplc="DC0C4170">
      <w:start w:val="1"/>
      <w:numFmt w:val="lowerLetter"/>
      <w:lvlText w:val="%1)"/>
      <w:lvlJc w:val="left"/>
      <w:pPr>
        <w:tabs>
          <w:tab w:val="num" w:pos="502"/>
        </w:tabs>
        <w:ind w:left="502" w:hanging="360"/>
      </w:pPr>
      <w:rPr>
        <w:rFonts w:ascii="Century Gothic" w:hAnsi="Century Gothic" w:hint="default"/>
        <w:b w:val="0"/>
        <w:i w:val="0"/>
        <w:sz w:val="26"/>
        <w:szCs w:val="26"/>
      </w:rPr>
    </w:lvl>
    <w:lvl w:ilvl="1" w:tplc="FFFFFFFF" w:tentative="1">
      <w:start w:val="1"/>
      <w:numFmt w:val="lowerLetter"/>
      <w:lvlText w:val="%2."/>
      <w:lvlJc w:val="left"/>
      <w:pPr>
        <w:tabs>
          <w:tab w:val="num" w:pos="1515"/>
        </w:tabs>
        <w:ind w:left="1515" w:hanging="360"/>
      </w:pPr>
    </w:lvl>
    <w:lvl w:ilvl="2" w:tplc="FFFFFFFF" w:tentative="1">
      <w:start w:val="1"/>
      <w:numFmt w:val="lowerRoman"/>
      <w:lvlText w:val="%3."/>
      <w:lvlJc w:val="right"/>
      <w:pPr>
        <w:tabs>
          <w:tab w:val="num" w:pos="2235"/>
        </w:tabs>
        <w:ind w:left="2235" w:hanging="180"/>
      </w:pPr>
    </w:lvl>
    <w:lvl w:ilvl="3" w:tplc="FFFFFFFF" w:tentative="1">
      <w:start w:val="1"/>
      <w:numFmt w:val="decimal"/>
      <w:lvlText w:val="%4."/>
      <w:lvlJc w:val="left"/>
      <w:pPr>
        <w:tabs>
          <w:tab w:val="num" w:pos="2955"/>
        </w:tabs>
        <w:ind w:left="2955" w:hanging="360"/>
      </w:pPr>
    </w:lvl>
    <w:lvl w:ilvl="4" w:tplc="FFFFFFFF" w:tentative="1">
      <w:start w:val="1"/>
      <w:numFmt w:val="lowerLetter"/>
      <w:lvlText w:val="%5."/>
      <w:lvlJc w:val="left"/>
      <w:pPr>
        <w:tabs>
          <w:tab w:val="num" w:pos="3675"/>
        </w:tabs>
        <w:ind w:left="3675" w:hanging="360"/>
      </w:pPr>
    </w:lvl>
    <w:lvl w:ilvl="5" w:tplc="FFFFFFFF" w:tentative="1">
      <w:start w:val="1"/>
      <w:numFmt w:val="lowerRoman"/>
      <w:lvlText w:val="%6."/>
      <w:lvlJc w:val="right"/>
      <w:pPr>
        <w:tabs>
          <w:tab w:val="num" w:pos="4395"/>
        </w:tabs>
        <w:ind w:left="4395" w:hanging="180"/>
      </w:pPr>
    </w:lvl>
    <w:lvl w:ilvl="6" w:tplc="FFFFFFFF" w:tentative="1">
      <w:start w:val="1"/>
      <w:numFmt w:val="decimal"/>
      <w:lvlText w:val="%7."/>
      <w:lvlJc w:val="left"/>
      <w:pPr>
        <w:tabs>
          <w:tab w:val="num" w:pos="5115"/>
        </w:tabs>
        <w:ind w:left="5115" w:hanging="360"/>
      </w:pPr>
    </w:lvl>
    <w:lvl w:ilvl="7" w:tplc="FFFFFFFF" w:tentative="1">
      <w:start w:val="1"/>
      <w:numFmt w:val="lowerLetter"/>
      <w:lvlText w:val="%8."/>
      <w:lvlJc w:val="left"/>
      <w:pPr>
        <w:tabs>
          <w:tab w:val="num" w:pos="5835"/>
        </w:tabs>
        <w:ind w:left="5835" w:hanging="360"/>
      </w:pPr>
    </w:lvl>
    <w:lvl w:ilvl="8" w:tplc="FFFFFFFF" w:tentative="1">
      <w:start w:val="1"/>
      <w:numFmt w:val="lowerRoman"/>
      <w:lvlText w:val="%9."/>
      <w:lvlJc w:val="right"/>
      <w:pPr>
        <w:tabs>
          <w:tab w:val="num" w:pos="6555"/>
        </w:tabs>
        <w:ind w:left="6555" w:hanging="180"/>
      </w:pPr>
    </w:lvl>
  </w:abstractNum>
  <w:abstractNum w:abstractNumId="25">
    <w:nsid w:val="5D927490"/>
    <w:multiLevelType w:val="hybridMultilevel"/>
    <w:tmpl w:val="30E40936"/>
    <w:lvl w:ilvl="0" w:tplc="C742D8EA">
      <w:start w:val="1"/>
      <w:numFmt w:val="decimal"/>
      <w:lvlText w:val="%1."/>
      <w:lvlJc w:val="left"/>
      <w:pPr>
        <w:ind w:left="720"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624963F9"/>
    <w:multiLevelType w:val="hybridMultilevel"/>
    <w:tmpl w:val="28C45E08"/>
    <w:lvl w:ilvl="0" w:tplc="C742D8EA">
      <w:start w:val="1"/>
      <w:numFmt w:val="decimal"/>
      <w:lvlText w:val="%1."/>
      <w:lvlJc w:val="left"/>
      <w:pPr>
        <w:ind w:left="720"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66A05606"/>
    <w:multiLevelType w:val="hybridMultilevel"/>
    <w:tmpl w:val="CD62DFB0"/>
    <w:lvl w:ilvl="0" w:tplc="C742D8EA">
      <w:start w:val="1"/>
      <w:numFmt w:val="decimal"/>
      <w:lvlText w:val="%1."/>
      <w:lvlJc w:val="left"/>
      <w:pPr>
        <w:ind w:left="720"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C742D8EA">
      <w:start w:val="1"/>
      <w:numFmt w:val="decimal"/>
      <w:lvlText w:val="%3."/>
      <w:lvlJc w:val="left"/>
      <w:pPr>
        <w:ind w:left="2160" w:hanging="180"/>
      </w:pPr>
      <w:rPr>
        <w:rFonts w:ascii="Century Gothic" w:hAnsi="Century Gothic" w:hint="default"/>
        <w:b w:val="0"/>
        <w:i w:val="0"/>
        <w:sz w:val="26"/>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7730275"/>
    <w:multiLevelType w:val="hybridMultilevel"/>
    <w:tmpl w:val="CAE2EC60"/>
    <w:lvl w:ilvl="0" w:tplc="F00A6972">
      <w:start w:val="1"/>
      <w:numFmt w:val="lowerRoman"/>
      <w:lvlText w:val="%1."/>
      <w:lvlJc w:val="right"/>
      <w:pPr>
        <w:ind w:left="186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699707CE"/>
    <w:multiLevelType w:val="hybridMultilevel"/>
    <w:tmpl w:val="18B6692E"/>
    <w:lvl w:ilvl="0" w:tplc="04100013">
      <w:start w:val="1"/>
      <w:numFmt w:val="upperRoman"/>
      <w:lvlText w:val="%1."/>
      <w:lvlJc w:val="right"/>
      <w:pPr>
        <w:ind w:left="1285" w:hanging="360"/>
      </w:pPr>
    </w:lvl>
    <w:lvl w:ilvl="1" w:tplc="04100013">
      <w:start w:val="1"/>
      <w:numFmt w:val="upperRoman"/>
      <w:lvlText w:val="%2."/>
      <w:lvlJc w:val="right"/>
      <w:pPr>
        <w:ind w:left="2005" w:hanging="360"/>
      </w:pPr>
    </w:lvl>
    <w:lvl w:ilvl="2" w:tplc="0410001B" w:tentative="1">
      <w:start w:val="1"/>
      <w:numFmt w:val="lowerRoman"/>
      <w:lvlText w:val="%3."/>
      <w:lvlJc w:val="right"/>
      <w:pPr>
        <w:ind w:left="2725" w:hanging="180"/>
      </w:pPr>
    </w:lvl>
    <w:lvl w:ilvl="3" w:tplc="0410000F" w:tentative="1">
      <w:start w:val="1"/>
      <w:numFmt w:val="decimal"/>
      <w:lvlText w:val="%4."/>
      <w:lvlJc w:val="left"/>
      <w:pPr>
        <w:ind w:left="3445" w:hanging="360"/>
      </w:pPr>
    </w:lvl>
    <w:lvl w:ilvl="4" w:tplc="04100019" w:tentative="1">
      <w:start w:val="1"/>
      <w:numFmt w:val="lowerLetter"/>
      <w:lvlText w:val="%5."/>
      <w:lvlJc w:val="left"/>
      <w:pPr>
        <w:ind w:left="4165" w:hanging="360"/>
      </w:pPr>
    </w:lvl>
    <w:lvl w:ilvl="5" w:tplc="0410001B" w:tentative="1">
      <w:start w:val="1"/>
      <w:numFmt w:val="lowerRoman"/>
      <w:lvlText w:val="%6."/>
      <w:lvlJc w:val="right"/>
      <w:pPr>
        <w:ind w:left="4885" w:hanging="180"/>
      </w:pPr>
    </w:lvl>
    <w:lvl w:ilvl="6" w:tplc="0410000F" w:tentative="1">
      <w:start w:val="1"/>
      <w:numFmt w:val="decimal"/>
      <w:lvlText w:val="%7."/>
      <w:lvlJc w:val="left"/>
      <w:pPr>
        <w:ind w:left="5605" w:hanging="360"/>
      </w:pPr>
    </w:lvl>
    <w:lvl w:ilvl="7" w:tplc="04100019" w:tentative="1">
      <w:start w:val="1"/>
      <w:numFmt w:val="lowerLetter"/>
      <w:lvlText w:val="%8."/>
      <w:lvlJc w:val="left"/>
      <w:pPr>
        <w:ind w:left="6325" w:hanging="360"/>
      </w:pPr>
    </w:lvl>
    <w:lvl w:ilvl="8" w:tplc="0410001B" w:tentative="1">
      <w:start w:val="1"/>
      <w:numFmt w:val="lowerRoman"/>
      <w:lvlText w:val="%9."/>
      <w:lvlJc w:val="right"/>
      <w:pPr>
        <w:ind w:left="7045" w:hanging="180"/>
      </w:pPr>
    </w:lvl>
  </w:abstractNum>
  <w:abstractNum w:abstractNumId="30">
    <w:nsid w:val="6A133441"/>
    <w:multiLevelType w:val="hybridMultilevel"/>
    <w:tmpl w:val="A3A0A1AE"/>
    <w:lvl w:ilvl="0" w:tplc="C742D8EA">
      <w:start w:val="1"/>
      <w:numFmt w:val="decimal"/>
      <w:lvlText w:val="%1."/>
      <w:lvlJc w:val="left"/>
      <w:pPr>
        <w:ind w:left="720"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6A260F00"/>
    <w:multiLevelType w:val="hybridMultilevel"/>
    <w:tmpl w:val="BDA84DF4"/>
    <w:lvl w:ilvl="0" w:tplc="0410001B">
      <w:start w:val="1"/>
      <w:numFmt w:val="lowerRoman"/>
      <w:lvlText w:val="%1."/>
      <w:lvlJc w:val="right"/>
      <w:pPr>
        <w:ind w:left="1429" w:hanging="360"/>
      </w:pPr>
    </w:lvl>
    <w:lvl w:ilvl="1" w:tplc="04100013">
      <w:start w:val="1"/>
      <w:numFmt w:val="upperRoman"/>
      <w:lvlText w:val="%2."/>
      <w:lvlJc w:val="righ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32">
    <w:nsid w:val="70C917C5"/>
    <w:multiLevelType w:val="multilevel"/>
    <w:tmpl w:val="2A1A7488"/>
    <w:lvl w:ilvl="0">
      <w:start w:val="1"/>
      <w:numFmt w:val="lowerRoman"/>
      <w:lvlText w:val="(%1)"/>
      <w:lvlJc w:val="left"/>
      <w:pPr>
        <w:ind w:left="360" w:hanging="360"/>
      </w:pPr>
      <w:rPr>
        <w:rFonts w:ascii="Century Gothic" w:hAnsi="Century Gothic" w:hint="default"/>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35139BE"/>
    <w:multiLevelType w:val="hybridMultilevel"/>
    <w:tmpl w:val="E2C2D44C"/>
    <w:lvl w:ilvl="0" w:tplc="696A888A">
      <w:start w:val="1"/>
      <w:numFmt w:val="lowerLetter"/>
      <w:lvlText w:val="%1)"/>
      <w:lvlJc w:val="left"/>
      <w:pPr>
        <w:ind w:left="1285" w:hanging="360"/>
      </w:pPr>
      <w:rPr>
        <w:rFonts w:ascii="Century Gothic" w:hAnsi="Century Gothic" w:hint="default"/>
        <w:b w:val="0"/>
        <w:i w:val="0"/>
        <w:sz w:val="26"/>
        <w:szCs w:val="26"/>
      </w:rPr>
    </w:lvl>
    <w:lvl w:ilvl="1" w:tplc="04100019">
      <w:start w:val="1"/>
      <w:numFmt w:val="lowerLetter"/>
      <w:lvlText w:val="%2."/>
      <w:lvlJc w:val="left"/>
      <w:pPr>
        <w:ind w:left="2005" w:hanging="360"/>
      </w:pPr>
    </w:lvl>
    <w:lvl w:ilvl="2" w:tplc="0410001B" w:tentative="1">
      <w:start w:val="1"/>
      <w:numFmt w:val="lowerRoman"/>
      <w:lvlText w:val="%3."/>
      <w:lvlJc w:val="right"/>
      <w:pPr>
        <w:ind w:left="2725" w:hanging="180"/>
      </w:pPr>
    </w:lvl>
    <w:lvl w:ilvl="3" w:tplc="0410000F" w:tentative="1">
      <w:start w:val="1"/>
      <w:numFmt w:val="decimal"/>
      <w:lvlText w:val="%4."/>
      <w:lvlJc w:val="left"/>
      <w:pPr>
        <w:ind w:left="3445" w:hanging="360"/>
      </w:pPr>
    </w:lvl>
    <w:lvl w:ilvl="4" w:tplc="04100019" w:tentative="1">
      <w:start w:val="1"/>
      <w:numFmt w:val="lowerLetter"/>
      <w:lvlText w:val="%5."/>
      <w:lvlJc w:val="left"/>
      <w:pPr>
        <w:ind w:left="4165" w:hanging="360"/>
      </w:pPr>
    </w:lvl>
    <w:lvl w:ilvl="5" w:tplc="0410001B" w:tentative="1">
      <w:start w:val="1"/>
      <w:numFmt w:val="lowerRoman"/>
      <w:lvlText w:val="%6."/>
      <w:lvlJc w:val="right"/>
      <w:pPr>
        <w:ind w:left="4885" w:hanging="180"/>
      </w:pPr>
    </w:lvl>
    <w:lvl w:ilvl="6" w:tplc="0410000F" w:tentative="1">
      <w:start w:val="1"/>
      <w:numFmt w:val="decimal"/>
      <w:lvlText w:val="%7."/>
      <w:lvlJc w:val="left"/>
      <w:pPr>
        <w:ind w:left="5605" w:hanging="360"/>
      </w:pPr>
    </w:lvl>
    <w:lvl w:ilvl="7" w:tplc="04100019" w:tentative="1">
      <w:start w:val="1"/>
      <w:numFmt w:val="lowerLetter"/>
      <w:lvlText w:val="%8."/>
      <w:lvlJc w:val="left"/>
      <w:pPr>
        <w:ind w:left="6325" w:hanging="360"/>
      </w:pPr>
    </w:lvl>
    <w:lvl w:ilvl="8" w:tplc="0410001B" w:tentative="1">
      <w:start w:val="1"/>
      <w:numFmt w:val="lowerRoman"/>
      <w:lvlText w:val="%9."/>
      <w:lvlJc w:val="right"/>
      <w:pPr>
        <w:ind w:left="7045" w:hanging="180"/>
      </w:pPr>
    </w:lvl>
  </w:abstractNum>
  <w:abstractNum w:abstractNumId="34">
    <w:nsid w:val="73537CC4"/>
    <w:multiLevelType w:val="hybridMultilevel"/>
    <w:tmpl w:val="5EB8541C"/>
    <w:lvl w:ilvl="0" w:tplc="04100013">
      <w:start w:val="1"/>
      <w:numFmt w:val="upperRoman"/>
      <w:lvlText w:val="%1."/>
      <w:lvlJc w:val="right"/>
      <w:pPr>
        <w:ind w:left="2946" w:hanging="360"/>
      </w:pPr>
    </w:lvl>
    <w:lvl w:ilvl="1" w:tplc="04100019" w:tentative="1">
      <w:start w:val="1"/>
      <w:numFmt w:val="lowerLetter"/>
      <w:lvlText w:val="%2."/>
      <w:lvlJc w:val="left"/>
      <w:pPr>
        <w:ind w:left="3666" w:hanging="360"/>
      </w:pPr>
    </w:lvl>
    <w:lvl w:ilvl="2" w:tplc="0410001B" w:tentative="1">
      <w:start w:val="1"/>
      <w:numFmt w:val="lowerRoman"/>
      <w:lvlText w:val="%3."/>
      <w:lvlJc w:val="right"/>
      <w:pPr>
        <w:ind w:left="4386" w:hanging="180"/>
      </w:pPr>
    </w:lvl>
    <w:lvl w:ilvl="3" w:tplc="0410000F" w:tentative="1">
      <w:start w:val="1"/>
      <w:numFmt w:val="decimal"/>
      <w:lvlText w:val="%4."/>
      <w:lvlJc w:val="left"/>
      <w:pPr>
        <w:ind w:left="5106" w:hanging="360"/>
      </w:pPr>
    </w:lvl>
    <w:lvl w:ilvl="4" w:tplc="04100019" w:tentative="1">
      <w:start w:val="1"/>
      <w:numFmt w:val="lowerLetter"/>
      <w:lvlText w:val="%5."/>
      <w:lvlJc w:val="left"/>
      <w:pPr>
        <w:ind w:left="5826" w:hanging="360"/>
      </w:pPr>
    </w:lvl>
    <w:lvl w:ilvl="5" w:tplc="0410001B" w:tentative="1">
      <w:start w:val="1"/>
      <w:numFmt w:val="lowerRoman"/>
      <w:lvlText w:val="%6."/>
      <w:lvlJc w:val="right"/>
      <w:pPr>
        <w:ind w:left="6546" w:hanging="180"/>
      </w:pPr>
    </w:lvl>
    <w:lvl w:ilvl="6" w:tplc="0410000F" w:tentative="1">
      <w:start w:val="1"/>
      <w:numFmt w:val="decimal"/>
      <w:lvlText w:val="%7."/>
      <w:lvlJc w:val="left"/>
      <w:pPr>
        <w:ind w:left="7266" w:hanging="360"/>
      </w:pPr>
    </w:lvl>
    <w:lvl w:ilvl="7" w:tplc="04100019" w:tentative="1">
      <w:start w:val="1"/>
      <w:numFmt w:val="lowerLetter"/>
      <w:lvlText w:val="%8."/>
      <w:lvlJc w:val="left"/>
      <w:pPr>
        <w:ind w:left="7986" w:hanging="360"/>
      </w:pPr>
    </w:lvl>
    <w:lvl w:ilvl="8" w:tplc="0410001B" w:tentative="1">
      <w:start w:val="1"/>
      <w:numFmt w:val="lowerRoman"/>
      <w:lvlText w:val="%9."/>
      <w:lvlJc w:val="right"/>
      <w:pPr>
        <w:ind w:left="8706" w:hanging="180"/>
      </w:pPr>
    </w:lvl>
  </w:abstractNum>
  <w:abstractNum w:abstractNumId="35">
    <w:nsid w:val="741631B6"/>
    <w:multiLevelType w:val="hybridMultilevel"/>
    <w:tmpl w:val="AC466440"/>
    <w:lvl w:ilvl="0" w:tplc="04100013">
      <w:start w:val="1"/>
      <w:numFmt w:val="upperRoman"/>
      <w:lvlText w:val="%1."/>
      <w:lvlJc w:val="right"/>
      <w:pPr>
        <w:ind w:left="1285" w:hanging="360"/>
      </w:pPr>
    </w:lvl>
    <w:lvl w:ilvl="1" w:tplc="04100013">
      <w:start w:val="1"/>
      <w:numFmt w:val="upperRoman"/>
      <w:lvlText w:val="%2."/>
      <w:lvlJc w:val="right"/>
      <w:pPr>
        <w:ind w:left="2005" w:hanging="360"/>
      </w:pPr>
    </w:lvl>
    <w:lvl w:ilvl="2" w:tplc="0410001B" w:tentative="1">
      <w:start w:val="1"/>
      <w:numFmt w:val="lowerRoman"/>
      <w:lvlText w:val="%3."/>
      <w:lvlJc w:val="right"/>
      <w:pPr>
        <w:ind w:left="2725" w:hanging="180"/>
      </w:pPr>
    </w:lvl>
    <w:lvl w:ilvl="3" w:tplc="0410000F" w:tentative="1">
      <w:start w:val="1"/>
      <w:numFmt w:val="decimal"/>
      <w:lvlText w:val="%4."/>
      <w:lvlJc w:val="left"/>
      <w:pPr>
        <w:ind w:left="3445" w:hanging="360"/>
      </w:pPr>
    </w:lvl>
    <w:lvl w:ilvl="4" w:tplc="04100019" w:tentative="1">
      <w:start w:val="1"/>
      <w:numFmt w:val="lowerLetter"/>
      <w:lvlText w:val="%5."/>
      <w:lvlJc w:val="left"/>
      <w:pPr>
        <w:ind w:left="4165" w:hanging="360"/>
      </w:pPr>
    </w:lvl>
    <w:lvl w:ilvl="5" w:tplc="0410001B" w:tentative="1">
      <w:start w:val="1"/>
      <w:numFmt w:val="lowerRoman"/>
      <w:lvlText w:val="%6."/>
      <w:lvlJc w:val="right"/>
      <w:pPr>
        <w:ind w:left="4885" w:hanging="180"/>
      </w:pPr>
    </w:lvl>
    <w:lvl w:ilvl="6" w:tplc="0410000F" w:tentative="1">
      <w:start w:val="1"/>
      <w:numFmt w:val="decimal"/>
      <w:lvlText w:val="%7."/>
      <w:lvlJc w:val="left"/>
      <w:pPr>
        <w:ind w:left="5605" w:hanging="360"/>
      </w:pPr>
    </w:lvl>
    <w:lvl w:ilvl="7" w:tplc="04100019" w:tentative="1">
      <w:start w:val="1"/>
      <w:numFmt w:val="lowerLetter"/>
      <w:lvlText w:val="%8."/>
      <w:lvlJc w:val="left"/>
      <w:pPr>
        <w:ind w:left="6325" w:hanging="360"/>
      </w:pPr>
    </w:lvl>
    <w:lvl w:ilvl="8" w:tplc="0410001B" w:tentative="1">
      <w:start w:val="1"/>
      <w:numFmt w:val="lowerRoman"/>
      <w:lvlText w:val="%9."/>
      <w:lvlJc w:val="right"/>
      <w:pPr>
        <w:ind w:left="7045" w:hanging="180"/>
      </w:pPr>
    </w:lvl>
  </w:abstractNum>
  <w:abstractNum w:abstractNumId="36">
    <w:nsid w:val="7A707DEC"/>
    <w:multiLevelType w:val="hybridMultilevel"/>
    <w:tmpl w:val="25EC46B2"/>
    <w:lvl w:ilvl="0" w:tplc="FFFFFFFF">
      <w:numFmt w:val="bullet"/>
      <w:lvlText w:val="-"/>
      <w:lvlJc w:val="left"/>
      <w:pPr>
        <w:tabs>
          <w:tab w:val="num" w:pos="360"/>
        </w:tabs>
        <w:ind w:left="0"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BA36ABA"/>
    <w:multiLevelType w:val="hybridMultilevel"/>
    <w:tmpl w:val="59D6F732"/>
    <w:lvl w:ilvl="0" w:tplc="C742D8EA">
      <w:start w:val="1"/>
      <w:numFmt w:val="decimal"/>
      <w:lvlText w:val="%1."/>
      <w:lvlJc w:val="left"/>
      <w:pPr>
        <w:ind w:left="720" w:hanging="360"/>
      </w:pPr>
      <w:rPr>
        <w:rFonts w:ascii="Century Gothic" w:hAnsi="Century Gothic" w:hint="default"/>
        <w:b w:val="0"/>
        <w:i w:val="0"/>
        <w:sz w:val="2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36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7F843E84"/>
    <w:multiLevelType w:val="hybridMultilevel"/>
    <w:tmpl w:val="2132E96E"/>
    <w:lvl w:ilvl="0" w:tplc="04100013">
      <w:start w:val="1"/>
      <w:numFmt w:val="upperRoman"/>
      <w:lvlText w:val="%1."/>
      <w:lvlJc w:val="right"/>
      <w:pPr>
        <w:ind w:left="2149"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num w:numId="1">
    <w:abstractNumId w:val="36"/>
  </w:num>
  <w:num w:numId="2">
    <w:abstractNumId w:val="22"/>
  </w:num>
  <w:num w:numId="3">
    <w:abstractNumId w:val="24"/>
  </w:num>
  <w:num w:numId="4">
    <w:abstractNumId w:val="18"/>
  </w:num>
  <w:num w:numId="5">
    <w:abstractNumId w:val="19"/>
  </w:num>
  <w:num w:numId="6">
    <w:abstractNumId w:val="16"/>
  </w:num>
  <w:num w:numId="7">
    <w:abstractNumId w:val="14"/>
  </w:num>
  <w:num w:numId="8">
    <w:abstractNumId w:val="21"/>
  </w:num>
  <w:num w:numId="9">
    <w:abstractNumId w:val="12"/>
  </w:num>
  <w:num w:numId="10">
    <w:abstractNumId w:val="6"/>
  </w:num>
  <w:num w:numId="11">
    <w:abstractNumId w:val="31"/>
  </w:num>
  <w:num w:numId="12">
    <w:abstractNumId w:val="38"/>
  </w:num>
  <w:num w:numId="13">
    <w:abstractNumId w:val="29"/>
  </w:num>
  <w:num w:numId="14">
    <w:abstractNumId w:val="7"/>
  </w:num>
  <w:num w:numId="15">
    <w:abstractNumId w:val="35"/>
  </w:num>
  <w:num w:numId="16">
    <w:abstractNumId w:val="34"/>
  </w:num>
  <w:num w:numId="17">
    <w:abstractNumId w:val="33"/>
  </w:num>
  <w:num w:numId="18">
    <w:abstractNumId w:val="25"/>
  </w:num>
  <w:num w:numId="19">
    <w:abstractNumId w:val="1"/>
  </w:num>
  <w:num w:numId="20">
    <w:abstractNumId w:val="10"/>
  </w:num>
  <w:num w:numId="21">
    <w:abstractNumId w:val="27"/>
  </w:num>
  <w:num w:numId="22">
    <w:abstractNumId w:val="5"/>
  </w:num>
  <w:num w:numId="23">
    <w:abstractNumId w:val="32"/>
  </w:num>
  <w:num w:numId="24">
    <w:abstractNumId w:val="30"/>
  </w:num>
  <w:num w:numId="25">
    <w:abstractNumId w:val="0"/>
  </w:num>
  <w:num w:numId="26">
    <w:abstractNumId w:val="11"/>
  </w:num>
  <w:num w:numId="27">
    <w:abstractNumId w:val="20"/>
  </w:num>
  <w:num w:numId="28">
    <w:abstractNumId w:val="15"/>
  </w:num>
  <w:num w:numId="29">
    <w:abstractNumId w:val="37"/>
  </w:num>
  <w:num w:numId="30">
    <w:abstractNumId w:val="26"/>
  </w:num>
  <w:num w:numId="31">
    <w:abstractNumId w:val="9"/>
  </w:num>
  <w:num w:numId="32">
    <w:abstractNumId w:val="17"/>
  </w:num>
  <w:num w:numId="33">
    <w:abstractNumId w:val="23"/>
  </w:num>
  <w:num w:numId="34">
    <w:abstractNumId w:val="8"/>
  </w:num>
  <w:num w:numId="35">
    <w:abstractNumId w:val="28"/>
  </w:num>
  <w:num w:numId="36">
    <w:abstractNumId w:val="3"/>
  </w:num>
  <w:num w:numId="37">
    <w:abstractNumId w:val="4"/>
  </w:num>
  <w:num w:numId="38">
    <w:abstractNumId w:val="13"/>
  </w:num>
  <w:num w:numId="39">
    <w:abstractNumId w:val="2"/>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283"/>
  <w:drawingGridHorizontalSpacing w:val="100"/>
  <w:drawingGridVerticalSpacing w:val="136"/>
  <w:displayHorizontalDrawingGridEvery w:val="0"/>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rsids>
    <w:rsidRoot w:val="00A95D69"/>
    <w:rsid w:val="0000098C"/>
    <w:rsid w:val="000036D8"/>
    <w:rsid w:val="00007038"/>
    <w:rsid w:val="00010C56"/>
    <w:rsid w:val="00011243"/>
    <w:rsid w:val="00011E93"/>
    <w:rsid w:val="000121CB"/>
    <w:rsid w:val="000126E8"/>
    <w:rsid w:val="00013F32"/>
    <w:rsid w:val="00014820"/>
    <w:rsid w:val="00014AB3"/>
    <w:rsid w:val="00014C8B"/>
    <w:rsid w:val="00015CF8"/>
    <w:rsid w:val="00020D93"/>
    <w:rsid w:val="00020E6A"/>
    <w:rsid w:val="00023EC6"/>
    <w:rsid w:val="00025324"/>
    <w:rsid w:val="000256B7"/>
    <w:rsid w:val="000257DA"/>
    <w:rsid w:val="00025C72"/>
    <w:rsid w:val="000275B7"/>
    <w:rsid w:val="00031704"/>
    <w:rsid w:val="00033C7A"/>
    <w:rsid w:val="00033E56"/>
    <w:rsid w:val="000367B9"/>
    <w:rsid w:val="00036F00"/>
    <w:rsid w:val="000415C0"/>
    <w:rsid w:val="00041646"/>
    <w:rsid w:val="000416EB"/>
    <w:rsid w:val="00045696"/>
    <w:rsid w:val="00050723"/>
    <w:rsid w:val="00055895"/>
    <w:rsid w:val="000604EF"/>
    <w:rsid w:val="0006600B"/>
    <w:rsid w:val="00067C6C"/>
    <w:rsid w:val="00070843"/>
    <w:rsid w:val="00071E82"/>
    <w:rsid w:val="00080F5C"/>
    <w:rsid w:val="00081E6B"/>
    <w:rsid w:val="0008555B"/>
    <w:rsid w:val="000868FC"/>
    <w:rsid w:val="0008700F"/>
    <w:rsid w:val="0009068A"/>
    <w:rsid w:val="000947B7"/>
    <w:rsid w:val="00095B33"/>
    <w:rsid w:val="000A18FE"/>
    <w:rsid w:val="000A21FA"/>
    <w:rsid w:val="000A4088"/>
    <w:rsid w:val="000A53AC"/>
    <w:rsid w:val="000B1071"/>
    <w:rsid w:val="000B2228"/>
    <w:rsid w:val="000C05EE"/>
    <w:rsid w:val="000D3121"/>
    <w:rsid w:val="000D4BAF"/>
    <w:rsid w:val="000D5A8F"/>
    <w:rsid w:val="000D7CD6"/>
    <w:rsid w:val="000D7DC9"/>
    <w:rsid w:val="000D7E76"/>
    <w:rsid w:val="000E2B26"/>
    <w:rsid w:val="000E2CE8"/>
    <w:rsid w:val="000E62A0"/>
    <w:rsid w:val="000E6FBE"/>
    <w:rsid w:val="000F440A"/>
    <w:rsid w:val="000F5D29"/>
    <w:rsid w:val="000F682A"/>
    <w:rsid w:val="00102A8D"/>
    <w:rsid w:val="00104BC6"/>
    <w:rsid w:val="00104F21"/>
    <w:rsid w:val="001067D8"/>
    <w:rsid w:val="001072D5"/>
    <w:rsid w:val="00110678"/>
    <w:rsid w:val="00116121"/>
    <w:rsid w:val="001226E9"/>
    <w:rsid w:val="00124159"/>
    <w:rsid w:val="00124CF9"/>
    <w:rsid w:val="0012666F"/>
    <w:rsid w:val="00132480"/>
    <w:rsid w:val="00134038"/>
    <w:rsid w:val="00135543"/>
    <w:rsid w:val="001410AC"/>
    <w:rsid w:val="001437E9"/>
    <w:rsid w:val="00144923"/>
    <w:rsid w:val="00144A63"/>
    <w:rsid w:val="00144FED"/>
    <w:rsid w:val="0014616E"/>
    <w:rsid w:val="001566FF"/>
    <w:rsid w:val="001612CD"/>
    <w:rsid w:val="001620EC"/>
    <w:rsid w:val="001650AE"/>
    <w:rsid w:val="00166AB5"/>
    <w:rsid w:val="0017108D"/>
    <w:rsid w:val="001715D3"/>
    <w:rsid w:val="00172C3F"/>
    <w:rsid w:val="00176421"/>
    <w:rsid w:val="00181859"/>
    <w:rsid w:val="00185B4E"/>
    <w:rsid w:val="001863AB"/>
    <w:rsid w:val="00187C56"/>
    <w:rsid w:val="001A0515"/>
    <w:rsid w:val="001A2FFD"/>
    <w:rsid w:val="001A3F24"/>
    <w:rsid w:val="001B1C7A"/>
    <w:rsid w:val="001B3E81"/>
    <w:rsid w:val="001B6BC0"/>
    <w:rsid w:val="001B731C"/>
    <w:rsid w:val="001C0CA6"/>
    <w:rsid w:val="001C20D1"/>
    <w:rsid w:val="001C5504"/>
    <w:rsid w:val="001C7A5E"/>
    <w:rsid w:val="001D0E95"/>
    <w:rsid w:val="001D4808"/>
    <w:rsid w:val="001D6B69"/>
    <w:rsid w:val="001D6E2A"/>
    <w:rsid w:val="001E0395"/>
    <w:rsid w:val="001E3ABC"/>
    <w:rsid w:val="001E5417"/>
    <w:rsid w:val="001F076B"/>
    <w:rsid w:val="001F2D53"/>
    <w:rsid w:val="001F36DA"/>
    <w:rsid w:val="001F74A2"/>
    <w:rsid w:val="00200040"/>
    <w:rsid w:val="0020379B"/>
    <w:rsid w:val="00204DFA"/>
    <w:rsid w:val="00210113"/>
    <w:rsid w:val="002118B0"/>
    <w:rsid w:val="00213895"/>
    <w:rsid w:val="002229A9"/>
    <w:rsid w:val="00222BAA"/>
    <w:rsid w:val="00232642"/>
    <w:rsid w:val="0024080D"/>
    <w:rsid w:val="00240B00"/>
    <w:rsid w:val="0024186E"/>
    <w:rsid w:val="00243E0D"/>
    <w:rsid w:val="00244082"/>
    <w:rsid w:val="002452B6"/>
    <w:rsid w:val="00246440"/>
    <w:rsid w:val="002464CB"/>
    <w:rsid w:val="002510F1"/>
    <w:rsid w:val="00257A60"/>
    <w:rsid w:val="00264152"/>
    <w:rsid w:val="002666D1"/>
    <w:rsid w:val="002668E8"/>
    <w:rsid w:val="00267AC4"/>
    <w:rsid w:val="00276864"/>
    <w:rsid w:val="00277FD0"/>
    <w:rsid w:val="00283020"/>
    <w:rsid w:val="0029019E"/>
    <w:rsid w:val="00292E63"/>
    <w:rsid w:val="00292F50"/>
    <w:rsid w:val="00294742"/>
    <w:rsid w:val="002A07DF"/>
    <w:rsid w:val="002A25BD"/>
    <w:rsid w:val="002A4FF1"/>
    <w:rsid w:val="002A5940"/>
    <w:rsid w:val="002B08D4"/>
    <w:rsid w:val="002B2BBE"/>
    <w:rsid w:val="002B60A4"/>
    <w:rsid w:val="002B73F1"/>
    <w:rsid w:val="002C045A"/>
    <w:rsid w:val="002C2200"/>
    <w:rsid w:val="002C2292"/>
    <w:rsid w:val="002C2CA6"/>
    <w:rsid w:val="002C5C4F"/>
    <w:rsid w:val="002C61B3"/>
    <w:rsid w:val="002C7018"/>
    <w:rsid w:val="002C7A7C"/>
    <w:rsid w:val="002D1639"/>
    <w:rsid w:val="002D743A"/>
    <w:rsid w:val="002E4C0C"/>
    <w:rsid w:val="002E55B6"/>
    <w:rsid w:val="002E7B0D"/>
    <w:rsid w:val="002F1C4B"/>
    <w:rsid w:val="002F2F64"/>
    <w:rsid w:val="002F3FFC"/>
    <w:rsid w:val="002F4E76"/>
    <w:rsid w:val="002F7647"/>
    <w:rsid w:val="002F78C4"/>
    <w:rsid w:val="0030413A"/>
    <w:rsid w:val="003177A8"/>
    <w:rsid w:val="003205DF"/>
    <w:rsid w:val="003235EC"/>
    <w:rsid w:val="0032519E"/>
    <w:rsid w:val="003279A2"/>
    <w:rsid w:val="00332524"/>
    <w:rsid w:val="00332D2C"/>
    <w:rsid w:val="00340CC1"/>
    <w:rsid w:val="0034165D"/>
    <w:rsid w:val="003462C7"/>
    <w:rsid w:val="00347445"/>
    <w:rsid w:val="0035096D"/>
    <w:rsid w:val="00351257"/>
    <w:rsid w:val="003524E4"/>
    <w:rsid w:val="0035336C"/>
    <w:rsid w:val="00365BD3"/>
    <w:rsid w:val="00365DF9"/>
    <w:rsid w:val="003669E3"/>
    <w:rsid w:val="003679BF"/>
    <w:rsid w:val="00367DFA"/>
    <w:rsid w:val="0037198F"/>
    <w:rsid w:val="00373B11"/>
    <w:rsid w:val="0037492F"/>
    <w:rsid w:val="00375025"/>
    <w:rsid w:val="00376DF1"/>
    <w:rsid w:val="0038014A"/>
    <w:rsid w:val="00380BA2"/>
    <w:rsid w:val="003828EC"/>
    <w:rsid w:val="00383617"/>
    <w:rsid w:val="003934B6"/>
    <w:rsid w:val="003A23BB"/>
    <w:rsid w:val="003A30D5"/>
    <w:rsid w:val="003B0698"/>
    <w:rsid w:val="003B123C"/>
    <w:rsid w:val="003B53BD"/>
    <w:rsid w:val="003B7779"/>
    <w:rsid w:val="003B798D"/>
    <w:rsid w:val="003C18C4"/>
    <w:rsid w:val="003C1CC4"/>
    <w:rsid w:val="003C500E"/>
    <w:rsid w:val="003C65EA"/>
    <w:rsid w:val="003C709A"/>
    <w:rsid w:val="003D20C1"/>
    <w:rsid w:val="003D22D6"/>
    <w:rsid w:val="003D2832"/>
    <w:rsid w:val="003D349B"/>
    <w:rsid w:val="003D4B44"/>
    <w:rsid w:val="003D524F"/>
    <w:rsid w:val="003D7874"/>
    <w:rsid w:val="003E1A1C"/>
    <w:rsid w:val="003E1CFD"/>
    <w:rsid w:val="003E2972"/>
    <w:rsid w:val="003E68A1"/>
    <w:rsid w:val="003E68BF"/>
    <w:rsid w:val="003F2BC6"/>
    <w:rsid w:val="003F3060"/>
    <w:rsid w:val="003F3527"/>
    <w:rsid w:val="003F6DFB"/>
    <w:rsid w:val="003F7E01"/>
    <w:rsid w:val="00405C8B"/>
    <w:rsid w:val="00410128"/>
    <w:rsid w:val="0041351A"/>
    <w:rsid w:val="00414339"/>
    <w:rsid w:val="00414EF8"/>
    <w:rsid w:val="00415D46"/>
    <w:rsid w:val="00417286"/>
    <w:rsid w:val="0042173F"/>
    <w:rsid w:val="004220AB"/>
    <w:rsid w:val="00422A08"/>
    <w:rsid w:val="00425DCB"/>
    <w:rsid w:val="00426D80"/>
    <w:rsid w:val="004306F1"/>
    <w:rsid w:val="004310F4"/>
    <w:rsid w:val="0043552F"/>
    <w:rsid w:val="00435A94"/>
    <w:rsid w:val="004362C3"/>
    <w:rsid w:val="00436E99"/>
    <w:rsid w:val="0044394E"/>
    <w:rsid w:val="004447EE"/>
    <w:rsid w:val="00445534"/>
    <w:rsid w:val="00446918"/>
    <w:rsid w:val="004560D3"/>
    <w:rsid w:val="00471564"/>
    <w:rsid w:val="0047791A"/>
    <w:rsid w:val="00482208"/>
    <w:rsid w:val="004825C0"/>
    <w:rsid w:val="00482972"/>
    <w:rsid w:val="00482A4D"/>
    <w:rsid w:val="00484B93"/>
    <w:rsid w:val="0048637D"/>
    <w:rsid w:val="0049173F"/>
    <w:rsid w:val="00492A36"/>
    <w:rsid w:val="00493230"/>
    <w:rsid w:val="00494D48"/>
    <w:rsid w:val="004954B5"/>
    <w:rsid w:val="00496210"/>
    <w:rsid w:val="004A092F"/>
    <w:rsid w:val="004A207A"/>
    <w:rsid w:val="004A3B1E"/>
    <w:rsid w:val="004B5B6D"/>
    <w:rsid w:val="004B6A67"/>
    <w:rsid w:val="004C0C8B"/>
    <w:rsid w:val="004C27D6"/>
    <w:rsid w:val="004C360E"/>
    <w:rsid w:val="004C66CC"/>
    <w:rsid w:val="004D4F83"/>
    <w:rsid w:val="004D6444"/>
    <w:rsid w:val="004D6512"/>
    <w:rsid w:val="004E433C"/>
    <w:rsid w:val="004E7218"/>
    <w:rsid w:val="004E722A"/>
    <w:rsid w:val="00500EDF"/>
    <w:rsid w:val="005060E7"/>
    <w:rsid w:val="0050792C"/>
    <w:rsid w:val="00514B2E"/>
    <w:rsid w:val="005208D5"/>
    <w:rsid w:val="00521569"/>
    <w:rsid w:val="005227DE"/>
    <w:rsid w:val="00531E31"/>
    <w:rsid w:val="0054601D"/>
    <w:rsid w:val="005468C4"/>
    <w:rsid w:val="00550672"/>
    <w:rsid w:val="00551163"/>
    <w:rsid w:val="00553753"/>
    <w:rsid w:val="0055482F"/>
    <w:rsid w:val="005559C4"/>
    <w:rsid w:val="00564BF8"/>
    <w:rsid w:val="005657E8"/>
    <w:rsid w:val="00573F11"/>
    <w:rsid w:val="00574357"/>
    <w:rsid w:val="00574738"/>
    <w:rsid w:val="00574D21"/>
    <w:rsid w:val="00575801"/>
    <w:rsid w:val="005774AC"/>
    <w:rsid w:val="0058091D"/>
    <w:rsid w:val="00582751"/>
    <w:rsid w:val="00583669"/>
    <w:rsid w:val="00584534"/>
    <w:rsid w:val="00585D74"/>
    <w:rsid w:val="00590CFC"/>
    <w:rsid w:val="005937D7"/>
    <w:rsid w:val="00596925"/>
    <w:rsid w:val="00597095"/>
    <w:rsid w:val="005A56DD"/>
    <w:rsid w:val="005A58CB"/>
    <w:rsid w:val="005B7248"/>
    <w:rsid w:val="005B7483"/>
    <w:rsid w:val="005C3C2B"/>
    <w:rsid w:val="005C4EE7"/>
    <w:rsid w:val="005C6F2E"/>
    <w:rsid w:val="005C727C"/>
    <w:rsid w:val="005C7AAD"/>
    <w:rsid w:val="005D04C3"/>
    <w:rsid w:val="005D3373"/>
    <w:rsid w:val="005D3CEF"/>
    <w:rsid w:val="005D4E74"/>
    <w:rsid w:val="005E0187"/>
    <w:rsid w:val="005E0EE1"/>
    <w:rsid w:val="005E24A4"/>
    <w:rsid w:val="005E2D99"/>
    <w:rsid w:val="005E49D6"/>
    <w:rsid w:val="005E787C"/>
    <w:rsid w:val="005F1462"/>
    <w:rsid w:val="005F35F4"/>
    <w:rsid w:val="005F381C"/>
    <w:rsid w:val="005F392F"/>
    <w:rsid w:val="005F537E"/>
    <w:rsid w:val="00606305"/>
    <w:rsid w:val="006235DC"/>
    <w:rsid w:val="00626672"/>
    <w:rsid w:val="00630F16"/>
    <w:rsid w:val="00631E49"/>
    <w:rsid w:val="006358F0"/>
    <w:rsid w:val="00640516"/>
    <w:rsid w:val="006454EC"/>
    <w:rsid w:val="00653794"/>
    <w:rsid w:val="006544CA"/>
    <w:rsid w:val="00660285"/>
    <w:rsid w:val="00660D4E"/>
    <w:rsid w:val="00663093"/>
    <w:rsid w:val="00663C24"/>
    <w:rsid w:val="006767B4"/>
    <w:rsid w:val="00681A0C"/>
    <w:rsid w:val="006826EB"/>
    <w:rsid w:val="00684B08"/>
    <w:rsid w:val="00684DF2"/>
    <w:rsid w:val="00686453"/>
    <w:rsid w:val="006869F8"/>
    <w:rsid w:val="00696498"/>
    <w:rsid w:val="006967EB"/>
    <w:rsid w:val="006A61A9"/>
    <w:rsid w:val="006A7AAD"/>
    <w:rsid w:val="006B1459"/>
    <w:rsid w:val="006B3378"/>
    <w:rsid w:val="006B60F0"/>
    <w:rsid w:val="006C3EA1"/>
    <w:rsid w:val="006D0B5E"/>
    <w:rsid w:val="006D2794"/>
    <w:rsid w:val="006D2BBD"/>
    <w:rsid w:val="006D3207"/>
    <w:rsid w:val="006D4BFA"/>
    <w:rsid w:val="006D59B8"/>
    <w:rsid w:val="006D69EE"/>
    <w:rsid w:val="006D7286"/>
    <w:rsid w:val="006D79D0"/>
    <w:rsid w:val="006E267D"/>
    <w:rsid w:val="006F0235"/>
    <w:rsid w:val="006F3EA7"/>
    <w:rsid w:val="006F55E6"/>
    <w:rsid w:val="00701B1E"/>
    <w:rsid w:val="007063DE"/>
    <w:rsid w:val="00711C3E"/>
    <w:rsid w:val="00712D55"/>
    <w:rsid w:val="00714396"/>
    <w:rsid w:val="00714F72"/>
    <w:rsid w:val="007164E9"/>
    <w:rsid w:val="007206E8"/>
    <w:rsid w:val="007224BC"/>
    <w:rsid w:val="00722917"/>
    <w:rsid w:val="00722A76"/>
    <w:rsid w:val="00722FC0"/>
    <w:rsid w:val="00723EAC"/>
    <w:rsid w:val="007315A9"/>
    <w:rsid w:val="0073590A"/>
    <w:rsid w:val="00740906"/>
    <w:rsid w:val="00741410"/>
    <w:rsid w:val="00755AED"/>
    <w:rsid w:val="007564BB"/>
    <w:rsid w:val="00760180"/>
    <w:rsid w:val="00760BF2"/>
    <w:rsid w:val="00767ABC"/>
    <w:rsid w:val="0077327E"/>
    <w:rsid w:val="00774401"/>
    <w:rsid w:val="0077570E"/>
    <w:rsid w:val="00777F8E"/>
    <w:rsid w:val="00781A06"/>
    <w:rsid w:val="0078366B"/>
    <w:rsid w:val="0079133B"/>
    <w:rsid w:val="007951A8"/>
    <w:rsid w:val="007A0623"/>
    <w:rsid w:val="007A2523"/>
    <w:rsid w:val="007A44C0"/>
    <w:rsid w:val="007B1791"/>
    <w:rsid w:val="007B1F38"/>
    <w:rsid w:val="007B2586"/>
    <w:rsid w:val="007B3B21"/>
    <w:rsid w:val="007B63A0"/>
    <w:rsid w:val="007B7E75"/>
    <w:rsid w:val="007C002B"/>
    <w:rsid w:val="007C0287"/>
    <w:rsid w:val="007C16DC"/>
    <w:rsid w:val="007C3AD9"/>
    <w:rsid w:val="007C6135"/>
    <w:rsid w:val="007D2E87"/>
    <w:rsid w:val="007D494A"/>
    <w:rsid w:val="007E540B"/>
    <w:rsid w:val="007E72F5"/>
    <w:rsid w:val="007F16E8"/>
    <w:rsid w:val="007F3F1E"/>
    <w:rsid w:val="007F58A9"/>
    <w:rsid w:val="007F6651"/>
    <w:rsid w:val="007F70A6"/>
    <w:rsid w:val="00804137"/>
    <w:rsid w:val="00805217"/>
    <w:rsid w:val="00817252"/>
    <w:rsid w:val="00820AEF"/>
    <w:rsid w:val="008215A5"/>
    <w:rsid w:val="00822E7C"/>
    <w:rsid w:val="00823A55"/>
    <w:rsid w:val="00824B64"/>
    <w:rsid w:val="00825852"/>
    <w:rsid w:val="0083098B"/>
    <w:rsid w:val="00831162"/>
    <w:rsid w:val="008320BD"/>
    <w:rsid w:val="00836488"/>
    <w:rsid w:val="00836A78"/>
    <w:rsid w:val="00836CE0"/>
    <w:rsid w:val="00843D94"/>
    <w:rsid w:val="00845278"/>
    <w:rsid w:val="00855579"/>
    <w:rsid w:val="00855958"/>
    <w:rsid w:val="00862979"/>
    <w:rsid w:val="008655BD"/>
    <w:rsid w:val="00866DB0"/>
    <w:rsid w:val="0086791B"/>
    <w:rsid w:val="00867CA7"/>
    <w:rsid w:val="008721DE"/>
    <w:rsid w:val="008722AD"/>
    <w:rsid w:val="00874D41"/>
    <w:rsid w:val="00875143"/>
    <w:rsid w:val="008766CD"/>
    <w:rsid w:val="00881677"/>
    <w:rsid w:val="00882929"/>
    <w:rsid w:val="00884C31"/>
    <w:rsid w:val="008856D5"/>
    <w:rsid w:val="00885D6E"/>
    <w:rsid w:val="00887DA9"/>
    <w:rsid w:val="008920AE"/>
    <w:rsid w:val="00895104"/>
    <w:rsid w:val="0089526F"/>
    <w:rsid w:val="008958CE"/>
    <w:rsid w:val="00895DC6"/>
    <w:rsid w:val="00896BFA"/>
    <w:rsid w:val="008A212A"/>
    <w:rsid w:val="008A255C"/>
    <w:rsid w:val="008A2778"/>
    <w:rsid w:val="008A4CFD"/>
    <w:rsid w:val="008A4E3C"/>
    <w:rsid w:val="008A70FE"/>
    <w:rsid w:val="008B2E7E"/>
    <w:rsid w:val="008C098A"/>
    <w:rsid w:val="008C208D"/>
    <w:rsid w:val="008C5543"/>
    <w:rsid w:val="008C5578"/>
    <w:rsid w:val="008C5EE2"/>
    <w:rsid w:val="008C7433"/>
    <w:rsid w:val="008D0768"/>
    <w:rsid w:val="008D5111"/>
    <w:rsid w:val="008D7F5B"/>
    <w:rsid w:val="008E23D6"/>
    <w:rsid w:val="008E4810"/>
    <w:rsid w:val="008E784C"/>
    <w:rsid w:val="008F0B27"/>
    <w:rsid w:val="008F2A40"/>
    <w:rsid w:val="008F649A"/>
    <w:rsid w:val="00901D63"/>
    <w:rsid w:val="0091112B"/>
    <w:rsid w:val="0091208D"/>
    <w:rsid w:val="00912BBE"/>
    <w:rsid w:val="00912D6F"/>
    <w:rsid w:val="00912F00"/>
    <w:rsid w:val="00913692"/>
    <w:rsid w:val="009169C3"/>
    <w:rsid w:val="0092306F"/>
    <w:rsid w:val="00924220"/>
    <w:rsid w:val="00924C9C"/>
    <w:rsid w:val="00924CB9"/>
    <w:rsid w:val="00927DB7"/>
    <w:rsid w:val="00931DAD"/>
    <w:rsid w:val="00931F8A"/>
    <w:rsid w:val="00932A4F"/>
    <w:rsid w:val="00932B02"/>
    <w:rsid w:val="00933A1E"/>
    <w:rsid w:val="00933F64"/>
    <w:rsid w:val="00935090"/>
    <w:rsid w:val="00935B93"/>
    <w:rsid w:val="0093619E"/>
    <w:rsid w:val="00941C9B"/>
    <w:rsid w:val="00945451"/>
    <w:rsid w:val="0094558F"/>
    <w:rsid w:val="0094577D"/>
    <w:rsid w:val="00946A4A"/>
    <w:rsid w:val="009521F6"/>
    <w:rsid w:val="00966AB4"/>
    <w:rsid w:val="00970AA8"/>
    <w:rsid w:val="00972275"/>
    <w:rsid w:val="009756AB"/>
    <w:rsid w:val="0097610A"/>
    <w:rsid w:val="00976A7F"/>
    <w:rsid w:val="00983368"/>
    <w:rsid w:val="0098351C"/>
    <w:rsid w:val="0098380D"/>
    <w:rsid w:val="0098601D"/>
    <w:rsid w:val="00986058"/>
    <w:rsid w:val="009875E5"/>
    <w:rsid w:val="00991974"/>
    <w:rsid w:val="00994FCF"/>
    <w:rsid w:val="00995ED8"/>
    <w:rsid w:val="009A043D"/>
    <w:rsid w:val="009A0BDD"/>
    <w:rsid w:val="009A45DA"/>
    <w:rsid w:val="009A4989"/>
    <w:rsid w:val="009A547E"/>
    <w:rsid w:val="009B1BB3"/>
    <w:rsid w:val="009B5254"/>
    <w:rsid w:val="009C6331"/>
    <w:rsid w:val="009C6710"/>
    <w:rsid w:val="009C7FDC"/>
    <w:rsid w:val="009E0BB9"/>
    <w:rsid w:val="009E3349"/>
    <w:rsid w:val="009E4EBF"/>
    <w:rsid w:val="009E711D"/>
    <w:rsid w:val="009F0325"/>
    <w:rsid w:val="009F22E0"/>
    <w:rsid w:val="009F4B18"/>
    <w:rsid w:val="009F4C8B"/>
    <w:rsid w:val="009F4F87"/>
    <w:rsid w:val="009F71DE"/>
    <w:rsid w:val="009F7468"/>
    <w:rsid w:val="009F7ABC"/>
    <w:rsid w:val="009F7BCD"/>
    <w:rsid w:val="00A007B6"/>
    <w:rsid w:val="00A01761"/>
    <w:rsid w:val="00A02476"/>
    <w:rsid w:val="00A04F25"/>
    <w:rsid w:val="00A219A4"/>
    <w:rsid w:val="00A238D6"/>
    <w:rsid w:val="00A25AB0"/>
    <w:rsid w:val="00A27EE7"/>
    <w:rsid w:val="00A3079A"/>
    <w:rsid w:val="00A31279"/>
    <w:rsid w:val="00A34487"/>
    <w:rsid w:val="00A34DF3"/>
    <w:rsid w:val="00A35088"/>
    <w:rsid w:val="00A35FAE"/>
    <w:rsid w:val="00A368A5"/>
    <w:rsid w:val="00A37152"/>
    <w:rsid w:val="00A37B60"/>
    <w:rsid w:val="00A40E07"/>
    <w:rsid w:val="00A41E53"/>
    <w:rsid w:val="00A44F1D"/>
    <w:rsid w:val="00A47661"/>
    <w:rsid w:val="00A57224"/>
    <w:rsid w:val="00A60804"/>
    <w:rsid w:val="00A60C2F"/>
    <w:rsid w:val="00A60C50"/>
    <w:rsid w:val="00A62F5B"/>
    <w:rsid w:val="00A726F2"/>
    <w:rsid w:val="00A76C0B"/>
    <w:rsid w:val="00A77846"/>
    <w:rsid w:val="00A80FA6"/>
    <w:rsid w:val="00A849E0"/>
    <w:rsid w:val="00A84DC8"/>
    <w:rsid w:val="00A9016E"/>
    <w:rsid w:val="00A94861"/>
    <w:rsid w:val="00A95D69"/>
    <w:rsid w:val="00AA3F1E"/>
    <w:rsid w:val="00AB30B0"/>
    <w:rsid w:val="00AB671C"/>
    <w:rsid w:val="00AC023B"/>
    <w:rsid w:val="00AC0908"/>
    <w:rsid w:val="00AC13DB"/>
    <w:rsid w:val="00AC1C0A"/>
    <w:rsid w:val="00AC3359"/>
    <w:rsid w:val="00AC4C43"/>
    <w:rsid w:val="00AC59D9"/>
    <w:rsid w:val="00AC7305"/>
    <w:rsid w:val="00AD1BC9"/>
    <w:rsid w:val="00AE10A3"/>
    <w:rsid w:val="00AE1267"/>
    <w:rsid w:val="00AE24C4"/>
    <w:rsid w:val="00AE6A94"/>
    <w:rsid w:val="00AE7914"/>
    <w:rsid w:val="00AF011F"/>
    <w:rsid w:val="00AF081E"/>
    <w:rsid w:val="00AF3468"/>
    <w:rsid w:val="00AF5858"/>
    <w:rsid w:val="00B05D38"/>
    <w:rsid w:val="00B06889"/>
    <w:rsid w:val="00B07C21"/>
    <w:rsid w:val="00B11463"/>
    <w:rsid w:val="00B1294C"/>
    <w:rsid w:val="00B137A3"/>
    <w:rsid w:val="00B14A6B"/>
    <w:rsid w:val="00B155D8"/>
    <w:rsid w:val="00B208A2"/>
    <w:rsid w:val="00B21DEA"/>
    <w:rsid w:val="00B22A97"/>
    <w:rsid w:val="00B24FF7"/>
    <w:rsid w:val="00B250F4"/>
    <w:rsid w:val="00B27E4E"/>
    <w:rsid w:val="00B33F21"/>
    <w:rsid w:val="00B350CB"/>
    <w:rsid w:val="00B364FC"/>
    <w:rsid w:val="00B453DC"/>
    <w:rsid w:val="00B46FFF"/>
    <w:rsid w:val="00B53D8C"/>
    <w:rsid w:val="00B56395"/>
    <w:rsid w:val="00B57E99"/>
    <w:rsid w:val="00B61268"/>
    <w:rsid w:val="00B64BD1"/>
    <w:rsid w:val="00B773C3"/>
    <w:rsid w:val="00B81F74"/>
    <w:rsid w:val="00B826DD"/>
    <w:rsid w:val="00B837BB"/>
    <w:rsid w:val="00B857A3"/>
    <w:rsid w:val="00B86687"/>
    <w:rsid w:val="00B93173"/>
    <w:rsid w:val="00B937E7"/>
    <w:rsid w:val="00B93836"/>
    <w:rsid w:val="00B96AB1"/>
    <w:rsid w:val="00B96EB8"/>
    <w:rsid w:val="00BA2B2B"/>
    <w:rsid w:val="00BA2EC8"/>
    <w:rsid w:val="00BA5DD2"/>
    <w:rsid w:val="00BA678A"/>
    <w:rsid w:val="00BA7FD3"/>
    <w:rsid w:val="00BB07C6"/>
    <w:rsid w:val="00BB1B89"/>
    <w:rsid w:val="00BB5225"/>
    <w:rsid w:val="00BB6423"/>
    <w:rsid w:val="00BB657C"/>
    <w:rsid w:val="00BB6840"/>
    <w:rsid w:val="00BC2ABB"/>
    <w:rsid w:val="00BC471C"/>
    <w:rsid w:val="00BD5756"/>
    <w:rsid w:val="00BD78A7"/>
    <w:rsid w:val="00BD7BE4"/>
    <w:rsid w:val="00BE3A87"/>
    <w:rsid w:val="00BE3D0D"/>
    <w:rsid w:val="00BE6801"/>
    <w:rsid w:val="00BE6DD5"/>
    <w:rsid w:val="00BE70C2"/>
    <w:rsid w:val="00C01F8D"/>
    <w:rsid w:val="00C02662"/>
    <w:rsid w:val="00C026F4"/>
    <w:rsid w:val="00C02FB9"/>
    <w:rsid w:val="00C05AAE"/>
    <w:rsid w:val="00C07179"/>
    <w:rsid w:val="00C16838"/>
    <w:rsid w:val="00C1729A"/>
    <w:rsid w:val="00C20B71"/>
    <w:rsid w:val="00C229AB"/>
    <w:rsid w:val="00C23342"/>
    <w:rsid w:val="00C32A28"/>
    <w:rsid w:val="00C32CF4"/>
    <w:rsid w:val="00C33F38"/>
    <w:rsid w:val="00C43534"/>
    <w:rsid w:val="00C45A08"/>
    <w:rsid w:val="00C46163"/>
    <w:rsid w:val="00C467EC"/>
    <w:rsid w:val="00C51EAC"/>
    <w:rsid w:val="00C51F1A"/>
    <w:rsid w:val="00C57C78"/>
    <w:rsid w:val="00C60183"/>
    <w:rsid w:val="00C62FAF"/>
    <w:rsid w:val="00C67691"/>
    <w:rsid w:val="00C721FD"/>
    <w:rsid w:val="00C7512E"/>
    <w:rsid w:val="00C771EA"/>
    <w:rsid w:val="00C808B7"/>
    <w:rsid w:val="00C80C8D"/>
    <w:rsid w:val="00C82851"/>
    <w:rsid w:val="00C85306"/>
    <w:rsid w:val="00C914D3"/>
    <w:rsid w:val="00C93DAB"/>
    <w:rsid w:val="00CB16D1"/>
    <w:rsid w:val="00CC1769"/>
    <w:rsid w:val="00CC403E"/>
    <w:rsid w:val="00CC720B"/>
    <w:rsid w:val="00CD05D7"/>
    <w:rsid w:val="00CD1E11"/>
    <w:rsid w:val="00CE018B"/>
    <w:rsid w:val="00CE0708"/>
    <w:rsid w:val="00CE266F"/>
    <w:rsid w:val="00CE3753"/>
    <w:rsid w:val="00CE4748"/>
    <w:rsid w:val="00CE5868"/>
    <w:rsid w:val="00CF6CE6"/>
    <w:rsid w:val="00D02C71"/>
    <w:rsid w:val="00D05DB1"/>
    <w:rsid w:val="00D2102F"/>
    <w:rsid w:val="00D21A00"/>
    <w:rsid w:val="00D22814"/>
    <w:rsid w:val="00D22E95"/>
    <w:rsid w:val="00D24C42"/>
    <w:rsid w:val="00D25248"/>
    <w:rsid w:val="00D25594"/>
    <w:rsid w:val="00D3009D"/>
    <w:rsid w:val="00D405EB"/>
    <w:rsid w:val="00D434BF"/>
    <w:rsid w:val="00D47141"/>
    <w:rsid w:val="00D47A3B"/>
    <w:rsid w:val="00D53DF5"/>
    <w:rsid w:val="00D567F9"/>
    <w:rsid w:val="00D57EC1"/>
    <w:rsid w:val="00D60444"/>
    <w:rsid w:val="00D606F1"/>
    <w:rsid w:val="00D615C9"/>
    <w:rsid w:val="00D61A3B"/>
    <w:rsid w:val="00D63373"/>
    <w:rsid w:val="00D63A27"/>
    <w:rsid w:val="00D63F2D"/>
    <w:rsid w:val="00D65B31"/>
    <w:rsid w:val="00D67CA0"/>
    <w:rsid w:val="00D70ED5"/>
    <w:rsid w:val="00D72299"/>
    <w:rsid w:val="00D7695F"/>
    <w:rsid w:val="00D76FCD"/>
    <w:rsid w:val="00D805F7"/>
    <w:rsid w:val="00D82526"/>
    <w:rsid w:val="00D86428"/>
    <w:rsid w:val="00D904F5"/>
    <w:rsid w:val="00D9078A"/>
    <w:rsid w:val="00D91A28"/>
    <w:rsid w:val="00D92D65"/>
    <w:rsid w:val="00D930E7"/>
    <w:rsid w:val="00D938DF"/>
    <w:rsid w:val="00D93A2A"/>
    <w:rsid w:val="00D93E46"/>
    <w:rsid w:val="00DA1221"/>
    <w:rsid w:val="00DA599C"/>
    <w:rsid w:val="00DA60D0"/>
    <w:rsid w:val="00DA741E"/>
    <w:rsid w:val="00DB0EAC"/>
    <w:rsid w:val="00DB1FA0"/>
    <w:rsid w:val="00DB3454"/>
    <w:rsid w:val="00DB71BC"/>
    <w:rsid w:val="00DB766F"/>
    <w:rsid w:val="00DB7D16"/>
    <w:rsid w:val="00DC66CA"/>
    <w:rsid w:val="00DD36A7"/>
    <w:rsid w:val="00DD7BF7"/>
    <w:rsid w:val="00DE0F89"/>
    <w:rsid w:val="00DE20B4"/>
    <w:rsid w:val="00DE3026"/>
    <w:rsid w:val="00DE67A9"/>
    <w:rsid w:val="00DF0BD9"/>
    <w:rsid w:val="00DF11D6"/>
    <w:rsid w:val="00DF38DF"/>
    <w:rsid w:val="00DF7F63"/>
    <w:rsid w:val="00E003C9"/>
    <w:rsid w:val="00E04274"/>
    <w:rsid w:val="00E11BFD"/>
    <w:rsid w:val="00E11C3A"/>
    <w:rsid w:val="00E11DC2"/>
    <w:rsid w:val="00E221F1"/>
    <w:rsid w:val="00E2335D"/>
    <w:rsid w:val="00E2487E"/>
    <w:rsid w:val="00E25464"/>
    <w:rsid w:val="00E30F1E"/>
    <w:rsid w:val="00E31189"/>
    <w:rsid w:val="00E3360F"/>
    <w:rsid w:val="00E339A3"/>
    <w:rsid w:val="00E33A14"/>
    <w:rsid w:val="00E372B9"/>
    <w:rsid w:val="00E40324"/>
    <w:rsid w:val="00E41091"/>
    <w:rsid w:val="00E41146"/>
    <w:rsid w:val="00E424D4"/>
    <w:rsid w:val="00E439D6"/>
    <w:rsid w:val="00E43BF8"/>
    <w:rsid w:val="00E530E9"/>
    <w:rsid w:val="00E53AF3"/>
    <w:rsid w:val="00E54142"/>
    <w:rsid w:val="00E5531B"/>
    <w:rsid w:val="00E57058"/>
    <w:rsid w:val="00E57CF6"/>
    <w:rsid w:val="00E61785"/>
    <w:rsid w:val="00E6253C"/>
    <w:rsid w:val="00E639EF"/>
    <w:rsid w:val="00E64DA7"/>
    <w:rsid w:val="00E6506B"/>
    <w:rsid w:val="00E7470D"/>
    <w:rsid w:val="00E74EEC"/>
    <w:rsid w:val="00E7559C"/>
    <w:rsid w:val="00E81BA6"/>
    <w:rsid w:val="00E86112"/>
    <w:rsid w:val="00E865DA"/>
    <w:rsid w:val="00E918A4"/>
    <w:rsid w:val="00E93284"/>
    <w:rsid w:val="00E9566C"/>
    <w:rsid w:val="00E95766"/>
    <w:rsid w:val="00E95852"/>
    <w:rsid w:val="00EA06F9"/>
    <w:rsid w:val="00EA363D"/>
    <w:rsid w:val="00EA3B74"/>
    <w:rsid w:val="00EA52AD"/>
    <w:rsid w:val="00EA5566"/>
    <w:rsid w:val="00EA5AC3"/>
    <w:rsid w:val="00EB22E2"/>
    <w:rsid w:val="00EB3580"/>
    <w:rsid w:val="00EB411E"/>
    <w:rsid w:val="00EB4769"/>
    <w:rsid w:val="00EB6D0C"/>
    <w:rsid w:val="00EC2AF7"/>
    <w:rsid w:val="00ED0FB6"/>
    <w:rsid w:val="00ED21E9"/>
    <w:rsid w:val="00EE077E"/>
    <w:rsid w:val="00EE1837"/>
    <w:rsid w:val="00EE3D29"/>
    <w:rsid w:val="00EE6033"/>
    <w:rsid w:val="00EF0FBB"/>
    <w:rsid w:val="00EF423E"/>
    <w:rsid w:val="00EF535F"/>
    <w:rsid w:val="00F002E9"/>
    <w:rsid w:val="00F03A37"/>
    <w:rsid w:val="00F04458"/>
    <w:rsid w:val="00F051CF"/>
    <w:rsid w:val="00F05A30"/>
    <w:rsid w:val="00F072EF"/>
    <w:rsid w:val="00F12034"/>
    <w:rsid w:val="00F12B4D"/>
    <w:rsid w:val="00F12CB6"/>
    <w:rsid w:val="00F14ABE"/>
    <w:rsid w:val="00F2047C"/>
    <w:rsid w:val="00F219F7"/>
    <w:rsid w:val="00F2347B"/>
    <w:rsid w:val="00F26E1E"/>
    <w:rsid w:val="00F34244"/>
    <w:rsid w:val="00F35249"/>
    <w:rsid w:val="00F4113D"/>
    <w:rsid w:val="00F4547E"/>
    <w:rsid w:val="00F45EB9"/>
    <w:rsid w:val="00F46DA0"/>
    <w:rsid w:val="00F50569"/>
    <w:rsid w:val="00F5142A"/>
    <w:rsid w:val="00F523F8"/>
    <w:rsid w:val="00F52744"/>
    <w:rsid w:val="00F557DA"/>
    <w:rsid w:val="00F576F6"/>
    <w:rsid w:val="00F62099"/>
    <w:rsid w:val="00F630A2"/>
    <w:rsid w:val="00F64418"/>
    <w:rsid w:val="00F76242"/>
    <w:rsid w:val="00F767C2"/>
    <w:rsid w:val="00F76C4F"/>
    <w:rsid w:val="00F77F4F"/>
    <w:rsid w:val="00F80BE7"/>
    <w:rsid w:val="00F81995"/>
    <w:rsid w:val="00F81ACA"/>
    <w:rsid w:val="00F858CD"/>
    <w:rsid w:val="00F874B3"/>
    <w:rsid w:val="00F91197"/>
    <w:rsid w:val="00F91806"/>
    <w:rsid w:val="00F97F78"/>
    <w:rsid w:val="00FA113B"/>
    <w:rsid w:val="00FA2C78"/>
    <w:rsid w:val="00FA362F"/>
    <w:rsid w:val="00FA6EF6"/>
    <w:rsid w:val="00FC3B9F"/>
    <w:rsid w:val="00FC45DD"/>
    <w:rsid w:val="00FC5101"/>
    <w:rsid w:val="00FC78A6"/>
    <w:rsid w:val="00FD1309"/>
    <w:rsid w:val="00FD1474"/>
    <w:rsid w:val="00FD3006"/>
    <w:rsid w:val="00FD68E0"/>
    <w:rsid w:val="00FE26DE"/>
    <w:rsid w:val="00FE292D"/>
    <w:rsid w:val="00FE362D"/>
    <w:rsid w:val="00FE5600"/>
    <w:rsid w:val="00FF1C22"/>
    <w:rsid w:val="00FF5312"/>
    <w:rsid w:val="00FF5DEC"/>
    <w:rsid w:val="00FF66B7"/>
    <w:rsid w:val="00FF6B9C"/>
    <w:rsid w:val="00FF716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B1F38"/>
  </w:style>
  <w:style w:type="paragraph" w:styleId="Titolo1">
    <w:name w:val="heading 1"/>
    <w:basedOn w:val="Normale"/>
    <w:next w:val="Normale"/>
    <w:qFormat/>
    <w:rsid w:val="007B1F38"/>
    <w:pPr>
      <w:keepNext/>
      <w:outlineLvl w:val="0"/>
    </w:pPr>
    <w:rPr>
      <w:rFonts w:ascii="Arial" w:hAnsi="Arial" w:cs="Arial"/>
      <w:sz w:val="32"/>
      <w:szCs w:val="24"/>
    </w:rPr>
  </w:style>
  <w:style w:type="paragraph" w:styleId="Titolo2">
    <w:name w:val="heading 2"/>
    <w:basedOn w:val="Normale"/>
    <w:next w:val="Normale"/>
    <w:qFormat/>
    <w:rsid w:val="007B1F38"/>
    <w:pPr>
      <w:keepNext/>
      <w:outlineLvl w:val="1"/>
    </w:pPr>
    <w:rPr>
      <w:rFonts w:ascii="Arial" w:hAnsi="Arial" w:cs="Arial"/>
      <w:b/>
      <w:bCs/>
      <w:sz w:val="32"/>
      <w:szCs w:val="24"/>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link w:val="Corpodeltesto2Carattere"/>
    <w:rsid w:val="007B1F38"/>
    <w:pPr>
      <w:jc w:val="both"/>
    </w:pPr>
    <w:rPr>
      <w:rFonts w:ascii="Arial" w:hAnsi="Arial"/>
      <w:b/>
      <w:bCs/>
      <w:sz w:val="32"/>
      <w:szCs w:val="24"/>
    </w:rPr>
  </w:style>
  <w:style w:type="character" w:styleId="Enfasigrassetto">
    <w:name w:val="Strong"/>
    <w:qFormat/>
    <w:rsid w:val="007B1F38"/>
    <w:rPr>
      <w:b/>
      <w:bCs/>
    </w:rPr>
  </w:style>
  <w:style w:type="paragraph" w:customStyle="1" w:styleId="Corpotesto1">
    <w:name w:val="Corpo testo1"/>
    <w:basedOn w:val="Normale"/>
    <w:rsid w:val="007B1F38"/>
    <w:pPr>
      <w:jc w:val="both"/>
    </w:pPr>
    <w:rPr>
      <w:rFonts w:ascii="Arial" w:hAnsi="Arial" w:cs="Arial"/>
      <w:sz w:val="32"/>
      <w:szCs w:val="24"/>
    </w:rPr>
  </w:style>
  <w:style w:type="paragraph" w:styleId="Titolo">
    <w:name w:val="Title"/>
    <w:basedOn w:val="Normale"/>
    <w:qFormat/>
    <w:rsid w:val="007B1F38"/>
    <w:pPr>
      <w:jc w:val="center"/>
    </w:pPr>
    <w:rPr>
      <w:b/>
      <w:sz w:val="24"/>
    </w:rPr>
  </w:style>
  <w:style w:type="paragraph" w:styleId="Pidipagina">
    <w:name w:val="footer"/>
    <w:basedOn w:val="Normale"/>
    <w:link w:val="PidipaginaCarattere"/>
    <w:uiPriority w:val="99"/>
    <w:rsid w:val="007B1F38"/>
    <w:pPr>
      <w:tabs>
        <w:tab w:val="center" w:pos="4819"/>
        <w:tab w:val="right" w:pos="9638"/>
      </w:tabs>
    </w:pPr>
  </w:style>
  <w:style w:type="character" w:styleId="Numeropagina">
    <w:name w:val="page number"/>
    <w:basedOn w:val="Carpredefinitoparagrafo"/>
    <w:rsid w:val="007B1F38"/>
  </w:style>
  <w:style w:type="paragraph" w:styleId="Intestazione">
    <w:name w:val="header"/>
    <w:basedOn w:val="Normale"/>
    <w:link w:val="IntestazioneCarattere"/>
    <w:uiPriority w:val="99"/>
    <w:rsid w:val="007B1F38"/>
    <w:pPr>
      <w:tabs>
        <w:tab w:val="center" w:pos="4819"/>
        <w:tab w:val="right" w:pos="9638"/>
      </w:tabs>
    </w:pPr>
  </w:style>
  <w:style w:type="paragraph" w:styleId="Corpodeltesto3">
    <w:name w:val="Body Text 3"/>
    <w:basedOn w:val="Normale"/>
    <w:link w:val="Corpodeltesto3Carattere"/>
    <w:rsid w:val="007B1F38"/>
    <w:pPr>
      <w:shd w:val="clear" w:color="auto" w:fill="FFFFFF"/>
      <w:jc w:val="both"/>
    </w:pPr>
    <w:rPr>
      <w:rFonts w:ascii="Sylfaen" w:hAnsi="Sylfaen"/>
      <w:sz w:val="28"/>
    </w:rPr>
  </w:style>
  <w:style w:type="character" w:customStyle="1" w:styleId="Corpodeltesto2Carattere">
    <w:name w:val="Corpo del testo 2 Carattere"/>
    <w:link w:val="Corpodeltesto2"/>
    <w:rsid w:val="00DA1221"/>
    <w:rPr>
      <w:rFonts w:ascii="Arial" w:hAnsi="Arial" w:cs="Arial"/>
      <w:b/>
      <w:bCs/>
      <w:sz w:val="32"/>
      <w:szCs w:val="24"/>
    </w:rPr>
  </w:style>
  <w:style w:type="paragraph" w:styleId="Testofumetto">
    <w:name w:val="Balloon Text"/>
    <w:basedOn w:val="Normale"/>
    <w:link w:val="TestofumettoCarattere"/>
    <w:uiPriority w:val="99"/>
    <w:semiHidden/>
    <w:unhideWhenUsed/>
    <w:rsid w:val="006D3207"/>
    <w:rPr>
      <w:rFonts w:ascii="Tahoma" w:hAnsi="Tahoma"/>
      <w:sz w:val="16"/>
      <w:szCs w:val="16"/>
    </w:rPr>
  </w:style>
  <w:style w:type="character" w:customStyle="1" w:styleId="TestofumettoCarattere">
    <w:name w:val="Testo fumetto Carattere"/>
    <w:link w:val="Testofumetto"/>
    <w:uiPriority w:val="99"/>
    <w:semiHidden/>
    <w:rsid w:val="006D3207"/>
    <w:rPr>
      <w:rFonts w:ascii="Tahoma" w:hAnsi="Tahoma" w:cs="Tahoma"/>
      <w:sz w:val="16"/>
      <w:szCs w:val="16"/>
    </w:rPr>
  </w:style>
  <w:style w:type="character" w:customStyle="1" w:styleId="PidipaginaCarattere">
    <w:name w:val="Piè di pagina Carattere"/>
    <w:basedOn w:val="Carpredefinitoparagrafo"/>
    <w:link w:val="Pidipagina"/>
    <w:uiPriority w:val="99"/>
    <w:rsid w:val="004D6444"/>
  </w:style>
  <w:style w:type="character" w:customStyle="1" w:styleId="IntestazioneCarattere">
    <w:name w:val="Intestazione Carattere"/>
    <w:basedOn w:val="Carpredefinitoparagrafo"/>
    <w:link w:val="Intestazione"/>
    <w:uiPriority w:val="99"/>
    <w:rsid w:val="005F1462"/>
  </w:style>
  <w:style w:type="paragraph" w:styleId="Paragrafoelenco">
    <w:name w:val="List Paragraph"/>
    <w:basedOn w:val="Normale"/>
    <w:uiPriority w:val="34"/>
    <w:qFormat/>
    <w:rsid w:val="004E7218"/>
    <w:pPr>
      <w:ind w:left="720"/>
      <w:contextualSpacing/>
    </w:pPr>
  </w:style>
  <w:style w:type="paragraph" w:styleId="Corpodeltesto">
    <w:name w:val="Body Text"/>
    <w:basedOn w:val="Normale"/>
    <w:link w:val="CorpodeltestoCarattere"/>
    <w:uiPriority w:val="99"/>
    <w:semiHidden/>
    <w:unhideWhenUsed/>
    <w:rsid w:val="00BD78A7"/>
    <w:pPr>
      <w:spacing w:after="120"/>
    </w:pPr>
  </w:style>
  <w:style w:type="character" w:customStyle="1" w:styleId="CorpodeltestoCarattere">
    <w:name w:val="Corpo del testo Carattere"/>
    <w:basedOn w:val="Carpredefinitoparagrafo"/>
    <w:link w:val="Corpodeltesto"/>
    <w:uiPriority w:val="99"/>
    <w:semiHidden/>
    <w:rsid w:val="00BD78A7"/>
  </w:style>
  <w:style w:type="character" w:styleId="Testosegnaposto">
    <w:name w:val="Placeholder Text"/>
    <w:basedOn w:val="Carpredefinitoparagrafo"/>
    <w:uiPriority w:val="99"/>
    <w:semiHidden/>
    <w:rsid w:val="00CE018B"/>
    <w:rPr>
      <w:color w:val="808080"/>
    </w:rPr>
  </w:style>
  <w:style w:type="character" w:customStyle="1" w:styleId="Corpodeltesto3Carattere">
    <w:name w:val="Corpo del testo 3 Carattere"/>
    <w:basedOn w:val="Carpredefinitoparagrafo"/>
    <w:link w:val="Corpodeltesto3"/>
    <w:rsid w:val="00935090"/>
    <w:rPr>
      <w:rFonts w:ascii="Sylfaen" w:hAnsi="Sylfaen"/>
      <w:sz w:val="28"/>
      <w:shd w:val="clear" w:color="auto" w:fill="FFFFFF"/>
    </w:rPr>
  </w:style>
  <w:style w:type="paragraph" w:customStyle="1" w:styleId="Default">
    <w:name w:val="Default"/>
    <w:rsid w:val="00935090"/>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7799229">
      <w:bodyDiv w:val="1"/>
      <w:marLeft w:val="0"/>
      <w:marRight w:val="0"/>
      <w:marTop w:val="0"/>
      <w:marBottom w:val="0"/>
      <w:divBdr>
        <w:top w:val="none" w:sz="0" w:space="0" w:color="auto"/>
        <w:left w:val="none" w:sz="0" w:space="0" w:color="auto"/>
        <w:bottom w:val="none" w:sz="0" w:space="0" w:color="auto"/>
        <w:right w:val="none" w:sz="0" w:space="0" w:color="auto"/>
      </w:divBdr>
    </w:div>
    <w:div w:id="34473212">
      <w:bodyDiv w:val="1"/>
      <w:marLeft w:val="0"/>
      <w:marRight w:val="0"/>
      <w:marTop w:val="0"/>
      <w:marBottom w:val="0"/>
      <w:divBdr>
        <w:top w:val="none" w:sz="0" w:space="0" w:color="auto"/>
        <w:left w:val="none" w:sz="0" w:space="0" w:color="auto"/>
        <w:bottom w:val="none" w:sz="0" w:space="0" w:color="auto"/>
        <w:right w:val="none" w:sz="0" w:space="0" w:color="auto"/>
      </w:divBdr>
    </w:div>
    <w:div w:id="69281721">
      <w:bodyDiv w:val="1"/>
      <w:marLeft w:val="0"/>
      <w:marRight w:val="0"/>
      <w:marTop w:val="0"/>
      <w:marBottom w:val="0"/>
      <w:divBdr>
        <w:top w:val="none" w:sz="0" w:space="0" w:color="auto"/>
        <w:left w:val="none" w:sz="0" w:space="0" w:color="auto"/>
        <w:bottom w:val="none" w:sz="0" w:space="0" w:color="auto"/>
        <w:right w:val="none" w:sz="0" w:space="0" w:color="auto"/>
      </w:divBdr>
    </w:div>
    <w:div w:id="255869739">
      <w:bodyDiv w:val="1"/>
      <w:marLeft w:val="0"/>
      <w:marRight w:val="0"/>
      <w:marTop w:val="0"/>
      <w:marBottom w:val="0"/>
      <w:divBdr>
        <w:top w:val="none" w:sz="0" w:space="0" w:color="auto"/>
        <w:left w:val="none" w:sz="0" w:space="0" w:color="auto"/>
        <w:bottom w:val="none" w:sz="0" w:space="0" w:color="auto"/>
        <w:right w:val="none" w:sz="0" w:space="0" w:color="auto"/>
      </w:divBdr>
    </w:div>
    <w:div w:id="881552619">
      <w:bodyDiv w:val="1"/>
      <w:marLeft w:val="0"/>
      <w:marRight w:val="0"/>
      <w:marTop w:val="0"/>
      <w:marBottom w:val="0"/>
      <w:divBdr>
        <w:top w:val="none" w:sz="0" w:space="0" w:color="auto"/>
        <w:left w:val="none" w:sz="0" w:space="0" w:color="auto"/>
        <w:bottom w:val="none" w:sz="0" w:space="0" w:color="auto"/>
        <w:right w:val="none" w:sz="0" w:space="0" w:color="auto"/>
      </w:divBdr>
    </w:div>
    <w:div w:id="109930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6F214-6339-4B2B-A247-D3903D0D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7983</Words>
  <Characters>45226</Characters>
  <Application>Microsoft Office Word</Application>
  <DocSecurity>0</DocSecurity>
  <Lines>376</Lines>
  <Paragraphs>106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REGOLAMENTO AMMISSIONE AI CAMPIONATI DI</vt:lpstr>
      <vt:lpstr>REGOLAMENTO AMMISSIONE AI CAMPIONATI DI</vt:lpstr>
    </vt:vector>
  </TitlesOfParts>
  <Company/>
  <LinksUpToDate>false</LinksUpToDate>
  <CharactersWithSpaces>53103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REGOLAMENTO AMMISSIONE AI CAMPIONATI DI</dc:title>
  <dc:creator>massimo</dc:creator>
  <cp:lastModifiedBy>Massimo Righi</cp:lastModifiedBy>
  <cp:revision>2</cp:revision>
  <cp:lastPrinted>2018-02-25T13:22:00Z</cp:lastPrinted>
  <dcterms:created xsi:type="dcterms:W3CDTF">2018-05-26T17:02:00Z</dcterms:created>
  <dcterms:modified xsi:type="dcterms:W3CDTF">2018-05-26T17:02:00Z</dcterms:modified>
</cp:coreProperties>
</file>